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28" w:rsidRPr="002929F3" w:rsidRDefault="000C6A28" w:rsidP="002929F3">
      <w:pPr>
        <w:shd w:val="clear" w:color="auto" w:fill="FFFFFF"/>
        <w:spacing w:before="120" w:after="120" w:line="180" w:lineRule="atLeast"/>
        <w:jc w:val="center"/>
        <w:rPr>
          <w:rFonts w:ascii="Comic Sans MS" w:eastAsia="Times New Roman" w:hAnsi="Comic Sans MS" w:cs="Arial"/>
          <w:b/>
          <w:sz w:val="24"/>
          <w:szCs w:val="24"/>
          <w:lang w:val="el-GR"/>
        </w:rPr>
      </w:pPr>
      <w:r w:rsidRPr="002929F3">
        <w:rPr>
          <w:rFonts w:ascii="Comic Sans MS" w:eastAsia="Times New Roman" w:hAnsi="Comic Sans MS" w:cs="Arial"/>
          <w:b/>
          <w:sz w:val="24"/>
          <w:szCs w:val="24"/>
          <w:lang w:val="el-GR"/>
        </w:rPr>
        <w:t>ΌΡΓΑΝΑ ΤΗΣ Α.Ε</w:t>
      </w:r>
    </w:p>
    <w:p w:rsidR="000C6A28" w:rsidRPr="00AA30F2" w:rsidRDefault="002929F3" w:rsidP="00AA30F2">
      <w:pPr>
        <w:pStyle w:val="a3"/>
        <w:numPr>
          <w:ilvl w:val="0"/>
          <w:numId w:val="1"/>
        </w:numPr>
        <w:shd w:val="clear" w:color="auto" w:fill="FFFFFF"/>
        <w:spacing w:before="120" w:after="120" w:line="180" w:lineRule="atLeast"/>
        <w:jc w:val="both"/>
        <w:rPr>
          <w:rFonts w:ascii="Comic Sans MS" w:eastAsia="Times New Roman" w:hAnsi="Comic Sans MS" w:cs="Arial"/>
          <w:b/>
          <w:sz w:val="24"/>
          <w:szCs w:val="24"/>
          <w:lang w:val="el-GR"/>
        </w:rPr>
      </w:pPr>
      <w:r w:rsidRPr="00AA30F2">
        <w:rPr>
          <w:rFonts w:ascii="Comic Sans MS" w:eastAsia="Times New Roman" w:hAnsi="Comic Sans MS" w:cs="Arial"/>
          <w:b/>
          <w:sz w:val="24"/>
          <w:szCs w:val="24"/>
          <w:lang w:val="el-GR"/>
        </w:rPr>
        <w:t xml:space="preserve">Το </w:t>
      </w:r>
      <w:r w:rsidR="000C6A28" w:rsidRPr="00AA30F2">
        <w:rPr>
          <w:rFonts w:ascii="Comic Sans MS" w:eastAsia="Times New Roman" w:hAnsi="Comic Sans MS" w:cs="Arial"/>
          <w:b/>
          <w:sz w:val="24"/>
          <w:szCs w:val="24"/>
          <w:lang w:val="el-GR"/>
        </w:rPr>
        <w:t xml:space="preserve">Διοικητικό Συμβούλιο </w:t>
      </w:r>
    </w:p>
    <w:p w:rsidR="000C6A28" w:rsidRPr="002929F3" w:rsidRDefault="000C6A28" w:rsidP="002929F3">
      <w:pPr>
        <w:shd w:val="clear" w:color="auto" w:fill="FFFFFF"/>
        <w:spacing w:before="120" w:after="120" w:line="180" w:lineRule="atLeast"/>
        <w:jc w:val="both"/>
        <w:rPr>
          <w:rFonts w:ascii="Comic Sans MS" w:eastAsia="Times New Roman" w:hAnsi="Comic Sans MS" w:cs="Arial"/>
          <w:sz w:val="24"/>
          <w:szCs w:val="24"/>
          <w:lang w:val="el-GR"/>
        </w:rPr>
      </w:pPr>
      <w:r w:rsidRPr="002929F3">
        <w:rPr>
          <w:rFonts w:ascii="Comic Sans MS" w:eastAsia="Times New Roman" w:hAnsi="Comic Sans MS" w:cs="Arial"/>
          <w:sz w:val="24"/>
          <w:szCs w:val="24"/>
          <w:lang w:val="el-GR"/>
        </w:rPr>
        <w:t xml:space="preserve">Το Διοικητικό Συμβούλιο αποτελείται από τα μέλη που ψηφίστηκαν στην Γενική Συνέλευση και έχει το καθήκον της επίβλεψης της εταιρείας και της χάραξης πολιτικής και στρατηγικής αυτής. </w:t>
      </w:r>
    </w:p>
    <w:p w:rsidR="000C6A28" w:rsidRPr="002929F3" w:rsidRDefault="000C6A28" w:rsidP="002929F3">
      <w:pPr>
        <w:shd w:val="clear" w:color="auto" w:fill="FFFFFF"/>
        <w:spacing w:before="120" w:after="120" w:line="180" w:lineRule="atLeast"/>
        <w:jc w:val="both"/>
        <w:rPr>
          <w:rFonts w:ascii="Comic Sans MS" w:eastAsia="Times New Roman" w:hAnsi="Comic Sans MS" w:cs="Arial"/>
          <w:sz w:val="24"/>
          <w:szCs w:val="24"/>
          <w:lang w:val="el-GR"/>
        </w:rPr>
      </w:pPr>
      <w:r w:rsidRPr="002929F3">
        <w:rPr>
          <w:rFonts w:ascii="Comic Sans MS" w:eastAsia="Times New Roman" w:hAnsi="Comic Sans MS" w:cs="Arial"/>
          <w:sz w:val="24"/>
          <w:szCs w:val="24"/>
          <w:lang w:val="el-GR"/>
        </w:rPr>
        <w:t>Έτσι το Διοικητικό Συμβούλιο συνεδριάζει για πολύ σημαντικά ζητήματα και παρακολουθεί την πορεία της εταιρείας στην αγορά. Το Διοικητικό Συμβούλιο εκλέγει τον Πρόεδρό του, ο οποίος είναι υπεύθυνος για τον συντονισμό των εργασιών του, καθώς και τον "Διευθύνοντα Σύμβουλο", ο οποίος ασκεί την διοίκηση και εκπροσώπηση της εταιρείας. Ο Πρόεδρος και ο Διευθύνων Σύμβουλος μπορεί να είναι συχνά το ίδιο πρόσωπο, ενώ μπορεί να οριστούν περισσότεροι από ένας Διευθύνοντες Σύμβουλοι.</w:t>
      </w:r>
    </w:p>
    <w:p w:rsidR="00AE213A" w:rsidRDefault="00AE213A" w:rsidP="002929F3">
      <w:pPr>
        <w:spacing w:after="0" w:line="240" w:lineRule="auto"/>
        <w:jc w:val="both"/>
        <w:rPr>
          <w:rFonts w:ascii="Comic Sans MS" w:eastAsia="Times New Roman" w:hAnsi="Comic Sans MS" w:cs="Times New Roman"/>
          <w:b/>
          <w:bCs/>
          <w:color w:val="000000"/>
          <w:sz w:val="24"/>
          <w:szCs w:val="24"/>
          <w:shd w:val="clear" w:color="auto" w:fill="FFFFFF"/>
          <w:lang w:val="el-GR"/>
        </w:rPr>
      </w:pPr>
    </w:p>
    <w:p w:rsidR="000C6A28" w:rsidRPr="002929F3" w:rsidRDefault="00AA30F2"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Pr>
          <w:rFonts w:ascii="Comic Sans MS" w:eastAsia="Times New Roman" w:hAnsi="Comic Sans MS" w:cs="Times New Roman"/>
          <w:b/>
          <w:bCs/>
          <w:color w:val="000000"/>
          <w:sz w:val="24"/>
          <w:szCs w:val="24"/>
          <w:shd w:val="clear" w:color="auto" w:fill="FFFFFF"/>
          <w:lang w:val="el-GR"/>
        </w:rPr>
        <w:t>2.</w:t>
      </w:r>
      <w:r w:rsidR="002929F3">
        <w:rPr>
          <w:rFonts w:ascii="Comic Sans MS" w:eastAsia="Times New Roman" w:hAnsi="Comic Sans MS" w:cs="Times New Roman"/>
          <w:b/>
          <w:bCs/>
          <w:color w:val="000000"/>
          <w:sz w:val="24"/>
          <w:szCs w:val="24"/>
          <w:shd w:val="clear" w:color="auto" w:fill="FFFFFF"/>
          <w:lang w:val="el-GR"/>
        </w:rPr>
        <w:t xml:space="preserve"> Νομικό καθεστώς </w:t>
      </w:r>
      <w:r w:rsidR="000C6A28" w:rsidRPr="002929F3">
        <w:rPr>
          <w:rFonts w:ascii="Comic Sans MS" w:eastAsia="Times New Roman" w:hAnsi="Comic Sans MS" w:cs="Times New Roman"/>
          <w:b/>
          <w:bCs/>
          <w:color w:val="000000"/>
          <w:sz w:val="24"/>
          <w:szCs w:val="24"/>
          <w:shd w:val="clear" w:color="auto" w:fill="FFFFFF"/>
          <w:lang w:val="el-GR"/>
        </w:rPr>
        <w:t xml:space="preserve"> Διοικ</w:t>
      </w:r>
      <w:r w:rsidR="002929F3">
        <w:rPr>
          <w:rFonts w:ascii="Comic Sans MS" w:eastAsia="Times New Roman" w:hAnsi="Comic Sans MS" w:cs="Times New Roman"/>
          <w:b/>
          <w:bCs/>
          <w:color w:val="000000"/>
          <w:sz w:val="24"/>
          <w:szCs w:val="24"/>
          <w:shd w:val="clear" w:color="auto" w:fill="FFFFFF"/>
          <w:lang w:val="el-GR"/>
        </w:rPr>
        <w:t xml:space="preserve">ητικό Συμβούλιο (Άρθρα 77 – 115 Ν. </w:t>
      </w:r>
      <w:r>
        <w:rPr>
          <w:rFonts w:ascii="Comic Sans MS" w:eastAsia="Times New Roman" w:hAnsi="Comic Sans MS" w:cs="Times New Roman"/>
          <w:b/>
          <w:bCs/>
          <w:color w:val="000000"/>
          <w:sz w:val="24"/>
          <w:szCs w:val="24"/>
          <w:shd w:val="clear" w:color="auto" w:fill="FFFFFF"/>
          <w:lang w:val="el-GR"/>
        </w:rPr>
        <w:t>4548/2018)</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rPr>
        <w:t> </w:t>
      </w:r>
    </w:p>
    <w:p w:rsidR="004E74B3" w:rsidRPr="002929F3" w:rsidRDefault="004E74B3" w:rsidP="002929F3">
      <w:pPr>
        <w:spacing w:after="0" w:line="240" w:lineRule="auto"/>
        <w:jc w:val="both"/>
        <w:rPr>
          <w:rFonts w:ascii="Comic Sans MS" w:eastAsia="Times New Roman" w:hAnsi="Comic Sans MS" w:cs="Times New Roman"/>
          <w:b/>
          <w:color w:val="000000"/>
          <w:sz w:val="24"/>
          <w:szCs w:val="24"/>
          <w:shd w:val="clear" w:color="auto" w:fill="FFFFFF"/>
          <w:lang w:val="el-GR"/>
        </w:rPr>
      </w:pPr>
      <w:r w:rsidRPr="002929F3">
        <w:rPr>
          <w:rFonts w:ascii="Comic Sans MS" w:eastAsia="Times New Roman" w:hAnsi="Comic Sans MS" w:cs="Calibri"/>
          <w:b/>
          <w:color w:val="000000"/>
          <w:sz w:val="24"/>
          <w:szCs w:val="24"/>
          <w:shd w:val="clear" w:color="auto" w:fill="FFFFFF"/>
          <w:lang w:val="el-GR"/>
        </w:rPr>
        <w:t>Αριθμός μελών ΔΣ</w:t>
      </w:r>
    </w:p>
    <w:p w:rsidR="004E74B3" w:rsidRPr="002929F3" w:rsidRDefault="000C6A28" w:rsidP="002929F3">
      <w:pPr>
        <w:spacing w:after="0" w:line="240" w:lineRule="auto"/>
        <w:jc w:val="both"/>
        <w:rPr>
          <w:rFonts w:ascii="Comic Sans MS" w:eastAsia="Times New Roman" w:hAnsi="Comic Sans MS" w:cs="Calibri"/>
          <w:color w:val="000000"/>
          <w:sz w:val="24"/>
          <w:szCs w:val="24"/>
          <w:shd w:val="clear" w:color="auto" w:fill="FFFFFF"/>
        </w:rPr>
      </w:pPr>
      <w:r w:rsidRPr="002929F3">
        <w:rPr>
          <w:rFonts w:ascii="Comic Sans MS" w:eastAsia="Times New Roman" w:hAnsi="Comic Sans MS" w:cs="Calibri"/>
          <w:b/>
          <w:bCs/>
          <w:color w:val="000000"/>
          <w:sz w:val="24"/>
          <w:szCs w:val="24"/>
          <w:shd w:val="clear" w:color="auto" w:fill="FFFFFF"/>
          <w:lang w:val="el-GR"/>
        </w:rPr>
        <w:t>α)</w:t>
      </w:r>
      <w:r w:rsidRPr="002929F3">
        <w:rPr>
          <w:rFonts w:ascii="Comic Sans MS" w:eastAsia="Times New Roman" w:hAnsi="Comic Sans MS" w:cs="Calibri"/>
          <w:color w:val="000000"/>
          <w:sz w:val="24"/>
          <w:szCs w:val="24"/>
          <w:shd w:val="clear" w:color="auto" w:fill="FFFFFF"/>
        </w:rPr>
        <w:t> </w:t>
      </w:r>
      <w:r w:rsidR="004E74B3" w:rsidRPr="002929F3">
        <w:rPr>
          <w:rFonts w:ascii="Comic Sans MS" w:eastAsia="Times New Roman" w:hAnsi="Comic Sans MS" w:cs="Calibri"/>
          <w:color w:val="000000"/>
          <w:sz w:val="24"/>
          <w:szCs w:val="24"/>
          <w:shd w:val="clear" w:color="auto" w:fill="FFFFFF"/>
          <w:lang w:val="el-GR"/>
        </w:rPr>
        <w:t>Ο αριθμός των μελών του διοικητικού συμβουλίου ορίζεται από το καταστατικό ή από τη γενική συνέλευση, εντός των ορίων που προβλέπονται στο καταστατικό.</w:t>
      </w:r>
      <w:r w:rsidR="004E74B3" w:rsidRPr="002929F3">
        <w:rPr>
          <w:rFonts w:ascii="Comic Sans MS" w:eastAsia="Times New Roman" w:hAnsi="Comic Sans MS" w:cs="Calibri"/>
          <w:color w:val="000000"/>
          <w:sz w:val="24"/>
          <w:szCs w:val="24"/>
          <w:shd w:val="clear" w:color="auto" w:fill="FFFFFF"/>
          <w:lang w:val="el-GR"/>
        </w:rPr>
        <w:tab/>
        <w:t xml:space="preserve">Το Δ.Σ αποτελείται τουλάχιστον από τρία (3) μέλη και όχι περισσότερα των δεκαπέντε (15). Όταν το καταστατικό προβλέπει ελάχιστο και μέγιστο αριθμό μελών του Δ.Σ, τον </w:t>
      </w:r>
      <w:bookmarkStart w:id="0" w:name="_GoBack"/>
      <w:bookmarkEnd w:id="0"/>
      <w:r w:rsidR="004E74B3" w:rsidRPr="002929F3">
        <w:rPr>
          <w:rFonts w:ascii="Comic Sans MS" w:eastAsia="Times New Roman" w:hAnsi="Comic Sans MS" w:cs="Calibri"/>
          <w:color w:val="000000"/>
          <w:sz w:val="24"/>
          <w:szCs w:val="24"/>
          <w:shd w:val="clear" w:color="auto" w:fill="FFFFFF"/>
          <w:lang w:val="el-GR"/>
        </w:rPr>
        <w:t>ακριβή αριθμό των μελών προσδιορίζει η γενική συνέλευση.</w:t>
      </w:r>
    </w:p>
    <w:p w:rsidR="000C6A28" w:rsidRPr="002929F3" w:rsidRDefault="000C6A28" w:rsidP="002929F3">
      <w:pPr>
        <w:spacing w:after="0" w:line="240" w:lineRule="auto"/>
        <w:jc w:val="both"/>
        <w:rPr>
          <w:rFonts w:ascii="Comic Sans MS" w:eastAsia="Times New Roman" w:hAnsi="Comic Sans MS" w:cs="Calibri"/>
          <w:b/>
          <w:bCs/>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Εισάγεται ανώτατος αριθμός των μελών που μπορεί να απαρτίζουν το Δ.Σ. (15 μέλη) πέραν του κατώτατου αριθμού, που προβλέπεται ήδη (3 μέλη</w:t>
      </w:r>
      <w:r w:rsidRPr="002929F3">
        <w:rPr>
          <w:rFonts w:ascii="Comic Sans MS" w:eastAsia="Times New Roman" w:hAnsi="Comic Sans MS" w:cs="Calibri"/>
          <w:color w:val="000000"/>
          <w:sz w:val="24"/>
          <w:szCs w:val="24"/>
          <w:shd w:val="clear" w:color="auto" w:fill="FFFFFF"/>
          <w:lang w:val="el-GR"/>
        </w:rPr>
        <w:t>)</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[άρθρο 77].</w:t>
      </w:r>
    </w:p>
    <w:p w:rsidR="00291558" w:rsidRPr="002929F3" w:rsidRDefault="00291558" w:rsidP="002929F3">
      <w:pPr>
        <w:spacing w:after="0" w:line="240" w:lineRule="auto"/>
        <w:jc w:val="both"/>
        <w:rPr>
          <w:rFonts w:ascii="Comic Sans MS" w:eastAsia="Times New Roman" w:hAnsi="Comic Sans MS" w:cs="Calibri"/>
          <w:b/>
          <w:bCs/>
          <w:color w:val="000000"/>
          <w:sz w:val="24"/>
          <w:szCs w:val="24"/>
          <w:shd w:val="clear" w:color="auto" w:fill="FFFFFF"/>
          <w:lang w:val="el-GR"/>
        </w:rPr>
      </w:pPr>
    </w:p>
    <w:p w:rsidR="00291558" w:rsidRPr="002929F3" w:rsidRDefault="0029155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b/>
          <w:bCs/>
          <w:color w:val="000000"/>
          <w:sz w:val="24"/>
          <w:szCs w:val="24"/>
          <w:shd w:val="clear" w:color="auto" w:fill="FFFFFF"/>
          <w:lang w:val="el-GR"/>
        </w:rPr>
        <w:t>Μονομελές Διοικητικό Όργανο ( «Μονοπρόσωπο Δ.Σ » ) - ( Άρθρο 115 )</w:t>
      </w:r>
    </w:p>
    <w:p w:rsidR="00291558" w:rsidRPr="002929F3" w:rsidRDefault="0029155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Το Δ.Σ., που καταρχήν πρέπει να είναι τουλάχιστον τριμελές, μπορεί εφεξής για τις «</w:t>
      </w:r>
      <w:r w:rsidRPr="002929F3">
        <w:rPr>
          <w:rFonts w:ascii="Comic Sans MS" w:eastAsia="Times New Roman" w:hAnsi="Comic Sans MS" w:cs="Calibri"/>
          <w:b/>
          <w:bCs/>
          <w:color w:val="000000"/>
          <w:sz w:val="24"/>
          <w:szCs w:val="24"/>
          <w:shd w:val="clear" w:color="auto" w:fill="FFFFFF"/>
          <w:lang w:val="el-GR"/>
        </w:rPr>
        <w:t>μικρές» και «πολύ μικρές» εταιρείας</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να είναι και μονομελές.</w:t>
      </w:r>
    </w:p>
    <w:p w:rsidR="00291558" w:rsidRPr="002929F3" w:rsidRDefault="00291558" w:rsidP="002929F3">
      <w:pPr>
        <w:spacing w:after="0" w:line="240" w:lineRule="auto"/>
        <w:jc w:val="both"/>
        <w:rPr>
          <w:rFonts w:ascii="Comic Sans MS" w:eastAsia="Times New Roman" w:hAnsi="Comic Sans MS" w:cs="Calibri"/>
          <w:b/>
          <w:bCs/>
          <w:i/>
          <w:iCs/>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 xml:space="preserve">Αντί διοικητικού συμβουλίου, </w:t>
      </w:r>
      <w:r w:rsidRPr="002929F3">
        <w:rPr>
          <w:rFonts w:ascii="Comic Sans MS" w:eastAsia="Times New Roman" w:hAnsi="Comic Sans MS" w:cs="Calibri"/>
          <w:b/>
          <w:color w:val="000000"/>
          <w:sz w:val="24"/>
          <w:szCs w:val="24"/>
          <w:shd w:val="clear" w:color="auto" w:fill="FFFFFF"/>
          <w:lang w:val="el-GR"/>
        </w:rPr>
        <w:t>το καταστατικό</w:t>
      </w:r>
      <w:r w:rsidRPr="002929F3">
        <w:rPr>
          <w:rFonts w:ascii="Comic Sans MS" w:eastAsia="Times New Roman" w:hAnsi="Comic Sans MS" w:cs="Calibri"/>
          <w:color w:val="000000"/>
          <w:sz w:val="24"/>
          <w:szCs w:val="24"/>
          <w:shd w:val="clear" w:color="auto" w:fill="FFFFFF"/>
          <w:lang w:val="el-GR"/>
        </w:rPr>
        <w:t xml:space="preserve"> μπορεί να προβλέπει το διορισμό μονομελούς διοικητικού οργάνου (σύμβουλος-διαχειριστής), εκλεγόμενου από τη γενική συνέλευση. Ο σύμβουλος-διαχειριστής είναι πάντοτε φυσικό πρόσωπο.</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Δ</w:t>
      </w:r>
      <w:r w:rsidRPr="002929F3">
        <w:rPr>
          <w:rFonts w:ascii="Comic Sans MS" w:eastAsia="Times New Roman" w:hAnsi="Comic Sans MS" w:cs="Calibri"/>
          <w:b/>
          <w:bCs/>
          <w:i/>
          <w:iCs/>
          <w:color w:val="000000"/>
          <w:sz w:val="24"/>
          <w:szCs w:val="24"/>
          <w:shd w:val="clear" w:color="auto" w:fill="FFFFFF"/>
          <w:lang w:val="el-GR"/>
        </w:rPr>
        <w:t>εν εφαρμόζεται στις μεγάλες και μεσαίες εταιρείες, ούτε σε εταιρείες με μετοχές ε</w:t>
      </w:r>
      <w:r w:rsidRPr="002929F3">
        <w:rPr>
          <w:rFonts w:ascii="Comic Sans MS" w:eastAsia="Times New Roman" w:hAnsi="Comic Sans MS" w:cs="Calibri"/>
          <w:b/>
          <w:bCs/>
          <w:i/>
          <w:iCs/>
          <w:color w:val="000000"/>
          <w:sz w:val="24"/>
          <w:szCs w:val="24"/>
          <w:shd w:val="clear" w:color="auto" w:fill="FFFFFF"/>
          <w:lang w:val="el-GR"/>
        </w:rPr>
        <w:t>ισηγμένες σε ρυθμιζόμενη αγορά.</w:t>
      </w:r>
    </w:p>
    <w:p w:rsidR="00291558" w:rsidRPr="002929F3" w:rsidRDefault="0029155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u w:val="single"/>
          <w:shd w:val="clear" w:color="auto" w:fill="FFFFFF"/>
          <w:lang w:val="el-GR"/>
        </w:rPr>
        <w:br/>
      </w:r>
      <w:r w:rsidRPr="002929F3">
        <w:rPr>
          <w:rFonts w:ascii="Comic Sans MS" w:eastAsia="Times New Roman" w:hAnsi="Comic Sans MS" w:cs="Calibri"/>
          <w:color w:val="000000"/>
          <w:sz w:val="24"/>
          <w:szCs w:val="24"/>
          <w:shd w:val="clear" w:color="auto" w:fill="FFFFFF"/>
          <w:lang w:val="el-GR"/>
        </w:rPr>
        <w:t xml:space="preserve">Η θέσπιση του μονομελούς διοικητικού συμβουλίου για τις μικρές και πολύ μικρές ανώνυμες εταιρείες, μπορεί να επιφέρει σημαντική μείωση των ασφαλιστικών </w:t>
      </w:r>
      <w:r w:rsidRPr="002929F3">
        <w:rPr>
          <w:rFonts w:ascii="Comic Sans MS" w:eastAsia="Times New Roman" w:hAnsi="Comic Sans MS" w:cs="Calibri"/>
          <w:color w:val="000000"/>
          <w:sz w:val="24"/>
          <w:szCs w:val="24"/>
          <w:shd w:val="clear" w:color="auto" w:fill="FFFFFF"/>
          <w:lang w:val="el-GR"/>
        </w:rPr>
        <w:lastRenderedPageBreak/>
        <w:t>επιβαρύνσεων για τις «οικογενειακές» Α.Ε., καθώς υπόχρεοι σε ασφάλιση είναι τα μέλη του Δ.Σ. οι οποίοι είναι μέτοχοι κατά ποσοστό 3% τουλάχιστον .</w:t>
      </w:r>
    </w:p>
    <w:p w:rsidR="00291558" w:rsidRPr="002929F3" w:rsidRDefault="00291558" w:rsidP="002929F3">
      <w:pPr>
        <w:spacing w:after="0" w:line="240" w:lineRule="auto"/>
        <w:jc w:val="both"/>
        <w:rPr>
          <w:rFonts w:ascii="Comic Sans MS" w:eastAsia="Times New Roman" w:hAnsi="Comic Sans MS" w:cs="Calibri"/>
          <w:color w:val="000000"/>
          <w:sz w:val="24"/>
          <w:szCs w:val="24"/>
          <w:shd w:val="clear" w:color="auto" w:fill="FFFFFF"/>
          <w:lang w:val="el-GR"/>
        </w:rPr>
      </w:pPr>
    </w:p>
    <w:p w:rsidR="00291558" w:rsidRPr="002929F3" w:rsidRDefault="00291558" w:rsidP="002929F3">
      <w:pPr>
        <w:spacing w:after="0" w:line="240" w:lineRule="auto"/>
        <w:jc w:val="both"/>
        <w:rPr>
          <w:rFonts w:ascii="Comic Sans MS" w:eastAsia="Times New Roman" w:hAnsi="Comic Sans MS" w:cs="Times New Roman"/>
          <w:b/>
          <w:sz w:val="24"/>
          <w:szCs w:val="24"/>
          <w:lang w:val="el-GR"/>
        </w:rPr>
      </w:pP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Times New Roman"/>
          <w:b/>
          <w:sz w:val="24"/>
          <w:szCs w:val="24"/>
          <w:lang w:val="el-GR"/>
        </w:rPr>
        <w:t>Προϋποθέσεις εκλογιμότητας στο Δ.Σ</w:t>
      </w:r>
      <w:r w:rsidRPr="002929F3">
        <w:rPr>
          <w:rFonts w:ascii="Comic Sans MS" w:eastAsia="Times New Roman" w:hAnsi="Comic Sans MS" w:cs="Times New Roman"/>
          <w:b/>
          <w:sz w:val="24"/>
          <w:szCs w:val="24"/>
          <w:lang w:val="el-GR"/>
        </w:rPr>
        <w:t xml:space="preserve"> κατά το άρθρο 77</w:t>
      </w:r>
    </w:p>
    <w:p w:rsidR="00992FE1" w:rsidRPr="002929F3" w:rsidRDefault="00992FE1" w:rsidP="002929F3">
      <w:pPr>
        <w:spacing w:after="0" w:line="240" w:lineRule="auto"/>
        <w:jc w:val="both"/>
        <w:rPr>
          <w:rFonts w:ascii="Comic Sans MS" w:eastAsia="Times New Roman" w:hAnsi="Comic Sans MS" w:cs="Times New Roman"/>
          <w:b/>
          <w:color w:val="000000"/>
          <w:sz w:val="24"/>
          <w:szCs w:val="24"/>
          <w:shd w:val="clear" w:color="auto" w:fill="FFFFFF"/>
          <w:lang w:val="el-GR"/>
        </w:rPr>
      </w:pPr>
    </w:p>
    <w:p w:rsidR="00291558" w:rsidRPr="002929F3" w:rsidRDefault="0029155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color w:val="000000"/>
          <w:sz w:val="24"/>
          <w:szCs w:val="24"/>
          <w:shd w:val="clear" w:color="auto" w:fill="FFFFFF"/>
          <w:lang w:val="el-GR"/>
        </w:rPr>
        <w:t>Μπορεί το μέλος να είναι Φυσικό ή Νομικό πρόσωπο. Οι σύμβουλοι, μέτοχοι ή μη μέτοχοι, είναι πάντοτε επανεκ</w:t>
      </w:r>
      <w:r w:rsidRPr="002929F3">
        <w:rPr>
          <w:rFonts w:ascii="Comic Sans MS" w:eastAsia="Times New Roman" w:hAnsi="Comic Sans MS" w:cs="Times New Roman"/>
          <w:color w:val="000000"/>
          <w:sz w:val="24"/>
          <w:szCs w:val="24"/>
          <w:shd w:val="clear" w:color="auto" w:fill="FFFFFF"/>
          <w:lang w:val="el-GR"/>
        </w:rPr>
        <w:t xml:space="preserve">λέξιμοι και ελεύθερα ανακλητοί. </w:t>
      </w:r>
      <w:r w:rsidRPr="002929F3">
        <w:rPr>
          <w:rFonts w:ascii="Comic Sans MS" w:eastAsia="Times New Roman" w:hAnsi="Comic Sans MS" w:cs="Times New Roman"/>
          <w:color w:val="000000"/>
          <w:sz w:val="24"/>
          <w:szCs w:val="24"/>
          <w:shd w:val="clear" w:color="auto" w:fill="FFFFFF"/>
          <w:lang w:val="el-GR"/>
        </w:rPr>
        <w:t>Δεν μπορεί να είναι μέλος διοικητικού συμβουλίου ή να διορισθεί εκπρόσωπος νομικού προσώπου μέλους του διοικητικού συμβουλίου φυσικό πρόσωπο, που δεν έχει πλήρη δικαιοπρακτική ικανότητα.</w:t>
      </w:r>
    </w:p>
    <w:p w:rsidR="00992FE1" w:rsidRPr="002929F3" w:rsidRDefault="0029155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color w:val="000000"/>
          <w:sz w:val="24"/>
          <w:szCs w:val="24"/>
          <w:shd w:val="clear" w:color="auto" w:fill="FFFFFF"/>
          <w:lang w:val="el-GR"/>
        </w:rPr>
        <w:t xml:space="preserve">Κατά το άρθρο 77  παρ.  4. </w:t>
      </w:r>
    </w:p>
    <w:p w:rsidR="00291558" w:rsidRPr="002929F3" w:rsidRDefault="0029155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color w:val="000000"/>
          <w:sz w:val="24"/>
          <w:szCs w:val="24"/>
          <w:shd w:val="clear" w:color="auto" w:fill="FFFFFF"/>
          <w:lang w:val="el-GR"/>
        </w:rPr>
        <w:t xml:space="preserve">Το καταστατικό μπορεί να προβλέπει ότι μέλος του διοικητικού συμβουλίου είναι και νομικό πρόσωπο. Στην περίπτωση αυτή το νομικό πρόσωπο υποχρεούται να ορίσει ένα φυσικό πρόσωπο για την άσκηση των εξουσιών του νομικού προσώπου ως μέλους του διοικητικού συμβουλίου. Ο ορισμός αυτός υποβάλλεται σε δημοσιότητα, σύμφωνα με το άρθρο 13. Το φυσικό πρόσωπο </w:t>
      </w:r>
      <w:r w:rsidRPr="002929F3">
        <w:rPr>
          <w:rFonts w:ascii="Comic Sans MS" w:eastAsia="Times New Roman" w:hAnsi="Comic Sans MS" w:cs="Times New Roman"/>
          <w:b/>
          <w:color w:val="000000"/>
          <w:sz w:val="24"/>
          <w:szCs w:val="24"/>
          <w:shd w:val="clear" w:color="auto" w:fill="FFFFFF"/>
          <w:lang w:val="el-GR"/>
        </w:rPr>
        <w:t>είναι εις ολόκληρο συνυπεύθυνο</w:t>
      </w:r>
      <w:r w:rsidRPr="002929F3">
        <w:rPr>
          <w:rFonts w:ascii="Comic Sans MS" w:eastAsia="Times New Roman" w:hAnsi="Comic Sans MS" w:cs="Times New Roman"/>
          <w:color w:val="000000"/>
          <w:sz w:val="24"/>
          <w:szCs w:val="24"/>
          <w:shd w:val="clear" w:color="auto" w:fill="FFFFFF"/>
          <w:lang w:val="el-GR"/>
        </w:rPr>
        <w:t xml:space="preserve"> με το νομικό πρόσωπο για την εταιρική διαχείριση. Παράλειψη του νομικού προσώπου να προβεί στον ορισμό φυσικού προσώπου για την άσκηση των αντιστοίχων εξουσιών εντός </w:t>
      </w:r>
      <w:proofErr w:type="spellStart"/>
      <w:r w:rsidRPr="002929F3">
        <w:rPr>
          <w:rFonts w:ascii="Comic Sans MS" w:eastAsia="Times New Roman" w:hAnsi="Comic Sans MS" w:cs="Times New Roman"/>
          <w:color w:val="000000"/>
          <w:sz w:val="24"/>
          <w:szCs w:val="24"/>
          <w:shd w:val="clear" w:color="auto" w:fill="FFFFFF"/>
          <w:lang w:val="el-GR"/>
        </w:rPr>
        <w:t>δέκαπέντε</w:t>
      </w:r>
      <w:proofErr w:type="spellEnd"/>
      <w:r w:rsidRPr="002929F3">
        <w:rPr>
          <w:rFonts w:ascii="Comic Sans MS" w:eastAsia="Times New Roman" w:hAnsi="Comic Sans MS" w:cs="Times New Roman"/>
          <w:color w:val="000000"/>
          <w:sz w:val="24"/>
          <w:szCs w:val="24"/>
          <w:shd w:val="clear" w:color="auto" w:fill="FFFFFF"/>
          <w:lang w:val="el-GR"/>
        </w:rPr>
        <w:t xml:space="preserve"> (15) ημερών από το διορισμό του νομικού προσώπου ως μέλους του διοικητικού συμβουλίου λογίζεται ως παραίτηση του νομικού προσώπου από τη θέση του μέλους.</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xml:space="preserve">Αποσαφηνίζεται </w:t>
      </w:r>
      <w:r w:rsidR="00291558" w:rsidRPr="002929F3">
        <w:rPr>
          <w:rFonts w:ascii="Comic Sans MS" w:eastAsia="Times New Roman" w:hAnsi="Comic Sans MS" w:cs="Calibri"/>
          <w:color w:val="000000"/>
          <w:sz w:val="24"/>
          <w:szCs w:val="24"/>
          <w:shd w:val="clear" w:color="auto" w:fill="FFFFFF"/>
          <w:lang w:val="el-GR"/>
        </w:rPr>
        <w:t xml:space="preserve">λοιπόν με την παραπάνω διάταξη </w:t>
      </w:r>
      <w:r w:rsidRPr="002929F3">
        <w:rPr>
          <w:rFonts w:ascii="Comic Sans MS" w:eastAsia="Times New Roman" w:hAnsi="Comic Sans MS" w:cs="Calibri"/>
          <w:color w:val="000000"/>
          <w:sz w:val="24"/>
          <w:szCs w:val="24"/>
          <w:shd w:val="clear" w:color="auto" w:fill="FFFFFF"/>
          <w:lang w:val="el-GR"/>
        </w:rPr>
        <w:t>το καθεστώς συνυπευθυνότητας του φυσικού προσώπου που ορίζει το νομικό πρόσωπο για την άσκηση των εξουσιών του ως μέλους του Δ.Σ., εφόσον συντρέχει τέτοια περίπτωση, με εκείνη του νομικού προσώπου που αποτελεί μέλος του Δ.Σ.</w:t>
      </w:r>
    </w:p>
    <w:p w:rsidR="00C47A40" w:rsidRPr="002929F3" w:rsidRDefault="00C47A40" w:rsidP="002929F3">
      <w:pPr>
        <w:spacing w:after="0" w:line="240" w:lineRule="auto"/>
        <w:jc w:val="both"/>
        <w:rPr>
          <w:rFonts w:ascii="Comic Sans MS" w:eastAsia="Times New Roman" w:hAnsi="Comic Sans MS" w:cs="Times New Roman"/>
          <w:color w:val="000000"/>
          <w:sz w:val="24"/>
          <w:szCs w:val="24"/>
          <w:shd w:val="clear" w:color="auto" w:fill="FFFFFF"/>
          <w:lang w:val="el-GR"/>
        </w:rPr>
      </w:pPr>
    </w:p>
    <w:p w:rsidR="00291558" w:rsidRPr="002929F3" w:rsidRDefault="00C47A40" w:rsidP="002929F3">
      <w:pPr>
        <w:spacing w:after="0" w:line="240" w:lineRule="auto"/>
        <w:jc w:val="both"/>
        <w:rPr>
          <w:rFonts w:ascii="Comic Sans MS" w:eastAsia="Times New Roman" w:hAnsi="Comic Sans MS" w:cs="Times New Roman"/>
          <w:b/>
          <w:color w:val="000000"/>
          <w:sz w:val="24"/>
          <w:szCs w:val="24"/>
          <w:shd w:val="clear" w:color="auto" w:fill="FFFFFF"/>
          <w:lang w:val="el-GR"/>
        </w:rPr>
      </w:pPr>
      <w:r w:rsidRPr="002929F3">
        <w:rPr>
          <w:rFonts w:ascii="Comic Sans MS" w:eastAsia="Times New Roman" w:hAnsi="Comic Sans MS" w:cs="Times New Roman"/>
          <w:b/>
          <w:color w:val="000000"/>
          <w:sz w:val="24"/>
          <w:szCs w:val="24"/>
          <w:shd w:val="clear" w:color="auto" w:fill="FFFFFF"/>
          <w:lang w:val="el-GR"/>
        </w:rPr>
        <w:t>Δικαίωμα διορισμού από μετόχους, ορισμένων μελών του Δ.Σ  ( έως τα 2/5 του συνόλου )</w:t>
      </w:r>
    </w:p>
    <w:p w:rsidR="000C6A28" w:rsidRPr="002929F3" w:rsidRDefault="000C6A28" w:rsidP="002929F3">
      <w:pPr>
        <w:spacing w:after="0" w:line="240" w:lineRule="auto"/>
        <w:jc w:val="both"/>
        <w:rPr>
          <w:rFonts w:ascii="Comic Sans MS" w:eastAsia="Times New Roman" w:hAnsi="Comic Sans MS" w:cs="Calibri"/>
          <w:b/>
          <w:bCs/>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γ)</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Το καταστατικό μπορεί να προβλέπει ότι ορισμένος μέτοχος ή μέτοχοι έχουν το δικαίωμα να διορίζουν απευθείας μέλη του διοικητικού συμβουλίου, όχι όμως πέραν των δύο πέμπτων (2/5) [από 1/3, που ήταν ] του προβλεπόμενου συνολικού αριθμού αυτών.</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[άρθρο 78].</w:t>
      </w:r>
    </w:p>
    <w:p w:rsidR="00291558" w:rsidRPr="002929F3" w:rsidRDefault="00291558" w:rsidP="002929F3">
      <w:pPr>
        <w:spacing w:after="0" w:line="240" w:lineRule="auto"/>
        <w:jc w:val="both"/>
        <w:rPr>
          <w:rFonts w:ascii="Comic Sans MS" w:eastAsia="Times New Roman" w:hAnsi="Comic Sans MS" w:cs="Times New Roman"/>
          <w:color w:val="000000"/>
          <w:sz w:val="24"/>
          <w:szCs w:val="24"/>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δ)</w:t>
      </w:r>
      <w:r w:rsidR="002929F3" w:rsidRPr="002929F3">
        <w:rPr>
          <w:rFonts w:ascii="Comic Sans MS" w:eastAsia="Times New Roman" w:hAnsi="Comic Sans MS" w:cs="Calibri"/>
          <w:b/>
          <w:bCs/>
          <w:color w:val="000000"/>
          <w:sz w:val="24"/>
          <w:szCs w:val="24"/>
          <w:shd w:val="clear" w:color="auto" w:fill="FFFFFF"/>
          <w:lang w:val="el-GR"/>
        </w:rPr>
        <w:t xml:space="preserve"> Στον νόμο 4548/2018 </w:t>
      </w:r>
      <w:r w:rsidRPr="002929F3">
        <w:rPr>
          <w:rFonts w:ascii="Comic Sans MS" w:eastAsia="Times New Roman" w:hAnsi="Comic Sans MS" w:cs="Calibri"/>
          <w:color w:val="000000"/>
          <w:sz w:val="24"/>
          <w:szCs w:val="24"/>
          <w:shd w:val="clear" w:color="auto" w:fill="FFFFFF"/>
        </w:rPr>
        <w:t> </w:t>
      </w:r>
      <w:r w:rsidR="002929F3" w:rsidRPr="002929F3">
        <w:rPr>
          <w:rFonts w:ascii="Comic Sans MS" w:eastAsia="Times New Roman" w:hAnsi="Comic Sans MS" w:cs="Calibri"/>
          <w:color w:val="000000"/>
          <w:sz w:val="24"/>
          <w:szCs w:val="24"/>
          <w:shd w:val="clear" w:color="auto" w:fill="FFFFFF"/>
          <w:lang w:val="el-GR"/>
        </w:rPr>
        <w:t>ρ</w:t>
      </w:r>
      <w:r w:rsidRPr="002929F3">
        <w:rPr>
          <w:rFonts w:ascii="Comic Sans MS" w:eastAsia="Times New Roman" w:hAnsi="Comic Sans MS" w:cs="Calibri"/>
          <w:color w:val="000000"/>
          <w:sz w:val="24"/>
          <w:szCs w:val="24"/>
          <w:shd w:val="clear" w:color="auto" w:fill="FFFFFF"/>
          <w:lang w:val="el-GR"/>
        </w:rPr>
        <w:t xml:space="preserve">υθμίζεται το </w:t>
      </w:r>
      <w:r w:rsidRPr="002929F3">
        <w:rPr>
          <w:rFonts w:ascii="Comic Sans MS" w:eastAsia="Times New Roman" w:hAnsi="Comic Sans MS" w:cs="Calibri"/>
          <w:b/>
          <w:color w:val="000000"/>
          <w:sz w:val="24"/>
          <w:szCs w:val="24"/>
          <w:shd w:val="clear" w:color="auto" w:fill="FFFFFF"/>
          <w:lang w:val="el-GR"/>
        </w:rPr>
        <w:t>ελλιπές διοικητικό συμβούλιο</w:t>
      </w:r>
      <w:r w:rsidRPr="002929F3">
        <w:rPr>
          <w:rFonts w:ascii="Comic Sans MS" w:eastAsia="Times New Roman" w:hAnsi="Comic Sans MS" w:cs="Calibri"/>
          <w:color w:val="000000"/>
          <w:sz w:val="24"/>
          <w:szCs w:val="24"/>
          <w:shd w:val="clear" w:color="auto" w:fill="FFFFFF"/>
          <w:lang w:val="el-GR"/>
        </w:rPr>
        <w:t xml:space="preserve">, εκείνο δηλ. που λόγω θανάτου, παραίτησης κλπ. μέλους του ή μελών του βρίσκεται με λιγότερα μέλη από τον κανονικό αριθμό. Παρέχονται οι δυνατότητες που παρέχει και ο </w:t>
      </w:r>
      <w:proofErr w:type="spellStart"/>
      <w:r w:rsidRPr="002929F3">
        <w:rPr>
          <w:rFonts w:ascii="Comic Sans MS" w:eastAsia="Times New Roman" w:hAnsi="Comic Sans MS" w:cs="Calibri"/>
          <w:color w:val="000000"/>
          <w:sz w:val="24"/>
          <w:szCs w:val="24"/>
          <w:shd w:val="clear" w:color="auto" w:fill="FFFFFF"/>
          <w:lang w:val="el-GR"/>
        </w:rPr>
        <w:t>κ.ν</w:t>
      </w:r>
      <w:proofErr w:type="spellEnd"/>
      <w:r w:rsidRPr="002929F3">
        <w:rPr>
          <w:rFonts w:ascii="Comic Sans MS" w:eastAsia="Times New Roman" w:hAnsi="Comic Sans MS" w:cs="Calibri"/>
          <w:color w:val="000000"/>
          <w:sz w:val="24"/>
          <w:szCs w:val="24"/>
          <w:shd w:val="clear" w:color="auto" w:fill="FFFFFF"/>
          <w:lang w:val="el-GR"/>
        </w:rPr>
        <w:t>.</w:t>
      </w:r>
      <w:r w:rsidRPr="002929F3">
        <w:rPr>
          <w:rFonts w:ascii="Comic Sans MS" w:eastAsia="Times New Roman" w:hAnsi="Comic Sans MS" w:cs="Calibri"/>
          <w:color w:val="000000"/>
          <w:sz w:val="24"/>
          <w:szCs w:val="24"/>
          <w:shd w:val="clear" w:color="auto" w:fill="FFFFFF"/>
        </w:rPr>
        <w:t> </w:t>
      </w:r>
      <w:r w:rsidRPr="002929F3">
        <w:rPr>
          <w:rFonts w:ascii="Comic Sans MS" w:hAnsi="Comic Sans MS"/>
          <w:sz w:val="24"/>
          <w:szCs w:val="24"/>
        </w:rPr>
        <w:fldChar w:fldCharType="begin"/>
      </w:r>
      <w:r w:rsidRPr="002929F3">
        <w:rPr>
          <w:rFonts w:ascii="Comic Sans MS" w:hAnsi="Comic Sans MS"/>
          <w:sz w:val="24"/>
          <w:szCs w:val="24"/>
          <w:lang w:val="el-GR"/>
        </w:rPr>
        <w:instrText xml:space="preserve"> </w:instrText>
      </w:r>
      <w:r w:rsidRPr="002929F3">
        <w:rPr>
          <w:rFonts w:ascii="Comic Sans MS" w:hAnsi="Comic Sans MS"/>
          <w:sz w:val="24"/>
          <w:szCs w:val="24"/>
        </w:rPr>
        <w:instrText>HYPERLINK</w:instrText>
      </w:r>
      <w:r w:rsidRPr="002929F3">
        <w:rPr>
          <w:rFonts w:ascii="Comic Sans MS" w:hAnsi="Comic Sans MS"/>
          <w:sz w:val="24"/>
          <w:szCs w:val="24"/>
          <w:lang w:val="el-GR"/>
        </w:rPr>
        <w:instrText xml:space="preserve"> "</w:instrText>
      </w:r>
      <w:r w:rsidRPr="002929F3">
        <w:rPr>
          <w:rFonts w:ascii="Comic Sans MS" w:hAnsi="Comic Sans MS"/>
          <w:sz w:val="24"/>
          <w:szCs w:val="24"/>
        </w:rPr>
        <w:instrText>https</w:instrText>
      </w:r>
      <w:r w:rsidRPr="002929F3">
        <w:rPr>
          <w:rFonts w:ascii="Comic Sans MS" w:hAnsi="Comic Sans MS"/>
          <w:sz w:val="24"/>
          <w:szCs w:val="24"/>
          <w:lang w:val="el-GR"/>
        </w:rPr>
        <w:instrText>://</w:instrText>
      </w:r>
      <w:r w:rsidRPr="002929F3">
        <w:rPr>
          <w:rFonts w:ascii="Comic Sans MS" w:hAnsi="Comic Sans MS"/>
          <w:sz w:val="24"/>
          <w:szCs w:val="24"/>
        </w:rPr>
        <w:instrText>www</w:instrText>
      </w:r>
      <w:r w:rsidRPr="002929F3">
        <w:rPr>
          <w:rFonts w:ascii="Comic Sans MS" w:hAnsi="Comic Sans MS"/>
          <w:sz w:val="24"/>
          <w:szCs w:val="24"/>
          <w:lang w:val="el-GR"/>
        </w:rPr>
        <w:instrText>.</w:instrText>
      </w:r>
      <w:r w:rsidRPr="002929F3">
        <w:rPr>
          <w:rFonts w:ascii="Comic Sans MS" w:hAnsi="Comic Sans MS"/>
          <w:sz w:val="24"/>
          <w:szCs w:val="24"/>
        </w:rPr>
        <w:instrText>taxheaven</w:instrText>
      </w:r>
      <w:r w:rsidRPr="002929F3">
        <w:rPr>
          <w:rFonts w:ascii="Comic Sans MS" w:hAnsi="Comic Sans MS"/>
          <w:sz w:val="24"/>
          <w:szCs w:val="24"/>
          <w:lang w:val="el-GR"/>
        </w:rPr>
        <w:instrText>.</w:instrText>
      </w:r>
      <w:r w:rsidRPr="002929F3">
        <w:rPr>
          <w:rFonts w:ascii="Comic Sans MS" w:hAnsi="Comic Sans MS"/>
          <w:sz w:val="24"/>
          <w:szCs w:val="24"/>
        </w:rPr>
        <w:instrText>gr</w:instrText>
      </w:r>
      <w:r w:rsidRPr="002929F3">
        <w:rPr>
          <w:rFonts w:ascii="Comic Sans MS" w:hAnsi="Comic Sans MS"/>
          <w:sz w:val="24"/>
          <w:szCs w:val="24"/>
          <w:lang w:val="el-GR"/>
        </w:rPr>
        <w:instrText>/</w:instrText>
      </w:r>
      <w:r w:rsidRPr="002929F3">
        <w:rPr>
          <w:rFonts w:ascii="Comic Sans MS" w:hAnsi="Comic Sans MS"/>
          <w:sz w:val="24"/>
          <w:szCs w:val="24"/>
        </w:rPr>
        <w:instrText>laws</w:instrText>
      </w:r>
      <w:r w:rsidRPr="002929F3">
        <w:rPr>
          <w:rFonts w:ascii="Comic Sans MS" w:hAnsi="Comic Sans MS"/>
          <w:sz w:val="24"/>
          <w:szCs w:val="24"/>
          <w:lang w:val="el-GR"/>
        </w:rPr>
        <w:instrText>/</w:instrText>
      </w:r>
      <w:r w:rsidRPr="002929F3">
        <w:rPr>
          <w:rFonts w:ascii="Comic Sans MS" w:hAnsi="Comic Sans MS"/>
          <w:sz w:val="24"/>
          <w:szCs w:val="24"/>
        </w:rPr>
        <w:instrText>law</w:instrText>
      </w:r>
      <w:r w:rsidRPr="002929F3">
        <w:rPr>
          <w:rFonts w:ascii="Comic Sans MS" w:hAnsi="Comic Sans MS"/>
          <w:sz w:val="24"/>
          <w:szCs w:val="24"/>
          <w:lang w:val="el-GR"/>
        </w:rPr>
        <w:instrText>/</w:instrText>
      </w:r>
      <w:r w:rsidRPr="002929F3">
        <w:rPr>
          <w:rFonts w:ascii="Comic Sans MS" w:hAnsi="Comic Sans MS"/>
          <w:sz w:val="24"/>
          <w:szCs w:val="24"/>
        </w:rPr>
        <w:instrText>index</w:instrText>
      </w:r>
      <w:r w:rsidRPr="002929F3">
        <w:rPr>
          <w:rFonts w:ascii="Comic Sans MS" w:hAnsi="Comic Sans MS"/>
          <w:sz w:val="24"/>
          <w:szCs w:val="24"/>
          <w:lang w:val="el-GR"/>
        </w:rPr>
        <w:instrText>/</w:instrText>
      </w:r>
      <w:r w:rsidRPr="002929F3">
        <w:rPr>
          <w:rFonts w:ascii="Comic Sans MS" w:hAnsi="Comic Sans MS"/>
          <w:sz w:val="24"/>
          <w:szCs w:val="24"/>
        </w:rPr>
        <w:instrText>law</w:instrText>
      </w:r>
      <w:r w:rsidRPr="002929F3">
        <w:rPr>
          <w:rFonts w:ascii="Comic Sans MS" w:hAnsi="Comic Sans MS"/>
          <w:sz w:val="24"/>
          <w:szCs w:val="24"/>
          <w:lang w:val="el-GR"/>
        </w:rPr>
        <w:instrText>/31" \</w:instrText>
      </w:r>
      <w:r w:rsidRPr="002929F3">
        <w:rPr>
          <w:rFonts w:ascii="Comic Sans MS" w:hAnsi="Comic Sans MS"/>
          <w:sz w:val="24"/>
          <w:szCs w:val="24"/>
        </w:rPr>
        <w:instrText>t</w:instrText>
      </w:r>
      <w:r w:rsidRPr="002929F3">
        <w:rPr>
          <w:rFonts w:ascii="Comic Sans MS" w:hAnsi="Comic Sans MS"/>
          <w:sz w:val="24"/>
          <w:szCs w:val="24"/>
          <w:lang w:val="el-GR"/>
        </w:rPr>
        <w:instrText xml:space="preserve"> "_</w:instrText>
      </w:r>
      <w:r w:rsidRPr="002929F3">
        <w:rPr>
          <w:rFonts w:ascii="Comic Sans MS" w:hAnsi="Comic Sans MS"/>
          <w:sz w:val="24"/>
          <w:szCs w:val="24"/>
        </w:rPr>
        <w:instrText>blank</w:instrText>
      </w:r>
      <w:r w:rsidRPr="002929F3">
        <w:rPr>
          <w:rFonts w:ascii="Comic Sans MS" w:hAnsi="Comic Sans MS"/>
          <w:sz w:val="24"/>
          <w:szCs w:val="24"/>
          <w:lang w:val="el-GR"/>
        </w:rPr>
        <w:instrText xml:space="preserve">" </w:instrText>
      </w:r>
      <w:r w:rsidRPr="002929F3">
        <w:rPr>
          <w:rFonts w:ascii="Comic Sans MS" w:hAnsi="Comic Sans MS"/>
          <w:sz w:val="24"/>
          <w:szCs w:val="24"/>
        </w:rPr>
        <w:fldChar w:fldCharType="separate"/>
      </w:r>
      <w:r w:rsidRPr="002929F3">
        <w:rPr>
          <w:rFonts w:ascii="Comic Sans MS" w:eastAsia="Times New Roman" w:hAnsi="Comic Sans MS" w:cs="Calibri"/>
          <w:color w:val="0000FF"/>
          <w:sz w:val="24"/>
          <w:szCs w:val="24"/>
          <w:u w:val="single"/>
          <w:lang w:val="el-GR"/>
        </w:rPr>
        <w:t>2190/1920</w:t>
      </w:r>
      <w:r w:rsidRPr="002929F3">
        <w:rPr>
          <w:rFonts w:ascii="Comic Sans MS" w:eastAsia="Times New Roman" w:hAnsi="Comic Sans MS" w:cs="Calibri"/>
          <w:color w:val="0000FF"/>
          <w:sz w:val="24"/>
          <w:szCs w:val="24"/>
          <w:u w:val="single"/>
        </w:rPr>
        <w:fldChar w:fldCharType="end"/>
      </w:r>
      <w:r w:rsidRPr="002929F3">
        <w:rPr>
          <w:rFonts w:ascii="Comic Sans MS" w:eastAsia="Times New Roman" w:hAnsi="Comic Sans MS" w:cs="Calibri"/>
          <w:color w:val="000000"/>
          <w:sz w:val="24"/>
          <w:szCs w:val="24"/>
          <w:shd w:val="clear" w:color="auto" w:fill="FFFFFF"/>
          <w:lang w:val="el-GR"/>
        </w:rPr>
        <w:t xml:space="preserve">, με την εξής όμως διαφορά: Ότι εφόσον η εκλογή μελών του Δ.Σ. σε αντικατάσταση παραιτηθέντων κλπ. αποτελεί καθολική πλέον πρακτική, οι δυνατότητες </w:t>
      </w:r>
      <w:r w:rsidRPr="002929F3">
        <w:rPr>
          <w:rFonts w:ascii="Comic Sans MS" w:eastAsia="Times New Roman" w:hAnsi="Comic Sans MS" w:cs="Calibri"/>
          <w:color w:val="000000"/>
          <w:sz w:val="24"/>
          <w:szCs w:val="24"/>
          <w:shd w:val="clear" w:color="auto" w:fill="FFFFFF"/>
          <w:lang w:val="el-GR"/>
        </w:rPr>
        <w:lastRenderedPageBreak/>
        <w:t>αναπλήρωσης κ.λπ. θα μπορούν να ισχύουν και χωρίς την προϋπόθεση πρόβλεψής τους από το καταστατικό.</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[άρθρο 82.</w:t>
      </w:r>
      <w:r w:rsidRPr="002929F3">
        <w:rPr>
          <w:rFonts w:ascii="Comic Sans MS" w:eastAsia="Times New Roman" w:hAnsi="Comic Sans MS" w:cs="Calibri"/>
          <w:b/>
          <w:bCs/>
          <w:color w:val="000000"/>
          <w:sz w:val="24"/>
          <w:szCs w:val="24"/>
          <w:shd w:val="clear" w:color="auto" w:fill="FFFFFF"/>
        </w:rPr>
        <w:t>  </w:t>
      </w:r>
      <w:r w:rsidRPr="002929F3">
        <w:rPr>
          <w:rFonts w:ascii="Comic Sans MS" w:eastAsia="Times New Roman" w:hAnsi="Comic Sans MS" w:cs="Calibri"/>
          <w:i/>
          <w:iCs/>
          <w:color w:val="000000"/>
          <w:sz w:val="24"/>
          <w:szCs w:val="24"/>
          <w:shd w:val="clear" w:color="auto" w:fill="FFFFFF"/>
          <w:lang w:val="el-GR"/>
        </w:rPr>
        <w:t xml:space="preserve">Ελλιπές διοικητικό συμβούλιο : </w:t>
      </w:r>
      <w:r w:rsidRPr="002929F3">
        <w:rPr>
          <w:rFonts w:ascii="Tahoma" w:eastAsia="Times New Roman" w:hAnsi="Tahoma" w:cs="Tahoma"/>
          <w:i/>
          <w:iCs/>
          <w:color w:val="000000"/>
          <w:sz w:val="24"/>
          <w:szCs w:val="24"/>
          <w:shd w:val="clear" w:color="auto" w:fill="FFFFFF"/>
        </w:rPr>
        <w:t>﻿</w:t>
      </w:r>
      <w:r w:rsidRPr="002929F3">
        <w:rPr>
          <w:rFonts w:ascii="Comic Sans MS" w:eastAsia="Times New Roman" w:hAnsi="Comic Sans MS" w:cs="Calibri"/>
          <w:i/>
          <w:iCs/>
          <w:color w:val="000000"/>
          <w:sz w:val="24"/>
          <w:szCs w:val="24"/>
          <w:shd w:val="clear" w:color="auto" w:fill="FFFFFF"/>
          <w:lang w:val="el-GR"/>
        </w:rPr>
        <w:t>1. Σε περίπτωση παραίτησης ή θανάτου ή με οποιονδήποτε άλλο τρόπο απώλειας της ιδιότητας μέλους ή μελών του διοικητικού συμβουλίου,</w:t>
      </w:r>
      <w:r w:rsidRPr="002929F3">
        <w:rPr>
          <w:rFonts w:ascii="Comic Sans MS" w:eastAsia="Times New Roman" w:hAnsi="Comic Sans MS" w:cs="Calibri"/>
          <w:i/>
          <w:iCs/>
          <w:color w:val="000000"/>
          <w:sz w:val="24"/>
          <w:szCs w:val="24"/>
          <w:shd w:val="clear" w:color="auto" w:fill="FFFFFF"/>
        </w:rPr>
        <w:t> </w:t>
      </w:r>
      <w:r w:rsidRPr="002929F3">
        <w:rPr>
          <w:rFonts w:ascii="Comic Sans MS" w:eastAsia="Times New Roman" w:hAnsi="Comic Sans MS" w:cs="Calibri"/>
          <w:b/>
          <w:bCs/>
          <w:i/>
          <w:iCs/>
          <w:color w:val="000000"/>
          <w:sz w:val="24"/>
          <w:szCs w:val="24"/>
          <w:shd w:val="clear" w:color="auto" w:fill="FFFFFF"/>
          <w:lang w:val="el-GR"/>
        </w:rPr>
        <w:t>το διοικητικό συμβούλιο μπορεί να εκλέγει μέλη αυτού σε αντικατάσταση των μελών που εξέλιπαν</w:t>
      </w:r>
      <w:r w:rsidRPr="002929F3">
        <w:rPr>
          <w:rFonts w:ascii="Comic Sans MS" w:eastAsia="Times New Roman" w:hAnsi="Comic Sans MS" w:cs="Calibri"/>
          <w:i/>
          <w:iCs/>
          <w:color w:val="000000"/>
          <w:sz w:val="24"/>
          <w:szCs w:val="24"/>
          <w:shd w:val="clear" w:color="auto" w:fill="FFFFFF"/>
          <w:lang w:val="el-GR"/>
        </w:rPr>
        <w:t>. Η εκλογή αυτή επιτρέπεται εφόσον η αναπλήρωση των παραπάνω μελών δεν είναι εφικτή από αναπληρωματικά μέλη, που έχουν εκλεγεί από τη γενική συνέλευση ή διοριστεί από μέτοχο ή μετόχους, σύμφωνα με το άρθρο 81. Η εκλογή από το διοικητικό συμβούλιο γίνεται με απόφαση των απομενόντων μελών, αν είναι τουλάχιστον τρία (3), και ισχύει για το υπόλοιπο της θητείας του μέλους που αντικαθίσταται.</w:t>
      </w:r>
      <w:r w:rsidRPr="002929F3">
        <w:rPr>
          <w:rFonts w:ascii="Comic Sans MS" w:eastAsia="Times New Roman" w:hAnsi="Comic Sans MS" w:cs="Calibri"/>
          <w:i/>
          <w:iCs/>
          <w:color w:val="000000"/>
          <w:sz w:val="24"/>
          <w:szCs w:val="24"/>
          <w:shd w:val="clear" w:color="auto" w:fill="FFFFFF"/>
        </w:rPr>
        <w:t> </w:t>
      </w:r>
      <w:r w:rsidRPr="002929F3">
        <w:rPr>
          <w:rFonts w:ascii="Comic Sans MS" w:eastAsia="Times New Roman" w:hAnsi="Comic Sans MS" w:cs="Calibri"/>
          <w:b/>
          <w:bCs/>
          <w:i/>
          <w:iCs/>
          <w:color w:val="000000"/>
          <w:sz w:val="24"/>
          <w:szCs w:val="24"/>
          <w:shd w:val="clear" w:color="auto" w:fill="FFFFFF"/>
          <w:lang w:val="el-GR"/>
        </w:rPr>
        <w:t>Η απόφαση της εκλογής υποβάλλεται σε δημοσιότητα και ανακοινώνεται από το διοικητικό συμβούλιο στην αμέσως προσεχή γενική συνέλευση, η οποία μπορεί να αντικαταστήσει τους εκλεγέντες, ακόμη και αν δεν έχει αναγραφεί σχετικό θέμα στην ημερήσια διάταξη.</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Tahoma" w:eastAsia="Times New Roman" w:hAnsi="Tahoma" w:cs="Tahoma"/>
          <w:i/>
          <w:iCs/>
          <w:color w:val="000000"/>
          <w:sz w:val="24"/>
          <w:szCs w:val="24"/>
          <w:shd w:val="clear" w:color="auto" w:fill="FFFFFF"/>
        </w:rPr>
        <w:t>﻿</w:t>
      </w:r>
      <w:r w:rsidRPr="002929F3">
        <w:rPr>
          <w:rFonts w:ascii="Comic Sans MS" w:eastAsia="Times New Roman" w:hAnsi="Comic Sans MS" w:cs="Calibri"/>
          <w:b/>
          <w:bCs/>
          <w:i/>
          <w:iCs/>
          <w:color w:val="000000"/>
          <w:sz w:val="24"/>
          <w:szCs w:val="24"/>
          <w:shd w:val="clear" w:color="auto" w:fill="FFFFFF"/>
          <w:lang w:val="el-GR"/>
        </w:rPr>
        <w:t>2.</w:t>
      </w:r>
      <w:r w:rsidRPr="002929F3">
        <w:rPr>
          <w:rFonts w:ascii="Comic Sans MS" w:eastAsia="Times New Roman" w:hAnsi="Comic Sans MS" w:cs="Calibri"/>
          <w:i/>
          <w:iCs/>
          <w:color w:val="000000"/>
          <w:sz w:val="24"/>
          <w:szCs w:val="24"/>
          <w:shd w:val="clear" w:color="auto" w:fill="FFFFFF"/>
        </w:rPr>
        <w:t> </w:t>
      </w:r>
      <w:r w:rsidRPr="002929F3">
        <w:rPr>
          <w:rFonts w:ascii="Comic Sans MS" w:eastAsia="Times New Roman" w:hAnsi="Comic Sans MS" w:cs="Calibri"/>
          <w:i/>
          <w:iCs/>
          <w:color w:val="000000"/>
          <w:sz w:val="24"/>
          <w:szCs w:val="24"/>
          <w:shd w:val="clear" w:color="auto" w:fill="FFFFFF"/>
          <w:lang w:val="el-GR"/>
        </w:rPr>
        <w:t>Το καταστατικό μπορεί να προβλέπει ότι, σε περίπτωση παραίτησης, θανάτου ή με οποιονδήποτε άλλο τρόπο απώλειας της ιδιότητας μέλους ή μελών του διοικητικού συμβουλίου, τα υπόλοιπα μέλη μπορούν να συνεχίσουν τη διαχείριση και την εκπροσώπηση της εταιρείας και χωρίς την αντικατάσταση των ελλειπόντων μελών, σύμφωνα με την παράγραφο 1, με την προϋπόθεση ότι ο αριθμός αυτών υπερβαίνει το ήμισυ των μελών, όπως είχαν πριν από την επέλευση των παραπάνω γεγονότων. Σε κάθε περίπτωση τα μέλη αυτά δεν επιτρέπεται να είναι λιγότερα των τριών (3).</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Tahoma" w:eastAsia="Times New Roman" w:hAnsi="Tahoma" w:cs="Tahoma"/>
          <w:i/>
          <w:iCs/>
          <w:color w:val="000000"/>
          <w:sz w:val="24"/>
          <w:szCs w:val="24"/>
          <w:shd w:val="clear" w:color="auto" w:fill="FFFFFF"/>
        </w:rPr>
        <w:t>﻿</w:t>
      </w:r>
      <w:proofErr w:type="gramStart"/>
      <w:r w:rsidRPr="002929F3">
        <w:rPr>
          <w:rFonts w:ascii="Comic Sans MS" w:eastAsia="Times New Roman" w:hAnsi="Comic Sans MS" w:cs="Calibri"/>
          <w:b/>
          <w:bCs/>
          <w:i/>
          <w:iCs/>
          <w:color w:val="000000"/>
          <w:sz w:val="24"/>
          <w:szCs w:val="24"/>
          <w:shd w:val="clear" w:color="auto" w:fill="FFFFFF"/>
          <w:lang w:val="el-GR"/>
        </w:rPr>
        <w:t>3.</w:t>
      </w:r>
      <w:r w:rsidRPr="002929F3">
        <w:rPr>
          <w:rFonts w:ascii="Comic Sans MS" w:eastAsia="Times New Roman" w:hAnsi="Comic Sans MS" w:cs="Calibri"/>
          <w:i/>
          <w:iCs/>
          <w:color w:val="000000"/>
          <w:sz w:val="24"/>
          <w:szCs w:val="24"/>
          <w:shd w:val="clear" w:color="auto" w:fill="FFFFFF"/>
        </w:rPr>
        <w:t> </w:t>
      </w:r>
      <w:r w:rsidRPr="002929F3">
        <w:rPr>
          <w:rFonts w:ascii="Comic Sans MS" w:eastAsia="Times New Roman" w:hAnsi="Comic Sans MS" w:cs="Calibri"/>
          <w:i/>
          <w:iCs/>
          <w:color w:val="000000"/>
          <w:sz w:val="24"/>
          <w:szCs w:val="24"/>
          <w:shd w:val="clear" w:color="auto" w:fill="FFFFFF"/>
          <w:lang w:val="el-GR"/>
        </w:rPr>
        <w:t>Τα απομένοντα μέλη του διοικητικού συμβουλίου, ανεξάρτητα από τον αριθμό τους, μπορούν να προβούν σε σύγκληση γενικής συνέλευσης με αποκλειστικό σκοπό την εκλογή νέου διοικητικού συμβουλίου.].</w:t>
      </w:r>
      <w:proofErr w:type="gramEnd"/>
    </w:p>
    <w:p w:rsidR="002929F3" w:rsidRPr="002929F3" w:rsidRDefault="002929F3" w:rsidP="002929F3">
      <w:pPr>
        <w:spacing w:after="0" w:line="240" w:lineRule="auto"/>
        <w:jc w:val="both"/>
        <w:rPr>
          <w:rFonts w:ascii="Comic Sans MS" w:eastAsia="Times New Roman" w:hAnsi="Comic Sans MS" w:cs="Calibri"/>
          <w:b/>
          <w:bCs/>
          <w:color w:val="000000"/>
          <w:sz w:val="24"/>
          <w:szCs w:val="24"/>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ε)</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Η μέγιστη διάρκεια θητείας</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των μελών του διοικητικού συμβουλίου ορίζεται στο καταστατικό, δεν μπορεί όμως να υπερβαίνει τα έξι (6) έτη.</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[άρθρο 85].</w:t>
      </w:r>
    </w:p>
    <w:p w:rsidR="000C6A28" w:rsidRPr="002929F3" w:rsidRDefault="000C6A28" w:rsidP="002929F3">
      <w:pPr>
        <w:spacing w:after="0" w:line="240" w:lineRule="auto"/>
        <w:jc w:val="both"/>
        <w:rPr>
          <w:rFonts w:ascii="Comic Sans MS" w:eastAsia="Times New Roman" w:hAnsi="Comic Sans MS" w:cs="Calibri"/>
          <w:b/>
          <w:bCs/>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στ)</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Προβλέπει τη δυνατότητα της Γ.Σ. να αποφασίζει</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τμηματική ανανέωση του Δ.Σ.</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w:t>
      </w:r>
      <w:r w:rsidRPr="002929F3">
        <w:rPr>
          <w:rFonts w:ascii="Comic Sans MS" w:eastAsia="Times New Roman" w:hAnsi="Comic Sans MS" w:cs="Calibri"/>
          <w:color w:val="000000"/>
          <w:sz w:val="24"/>
          <w:szCs w:val="24"/>
          <w:shd w:val="clear" w:color="auto" w:fill="FFFFFF"/>
        </w:rPr>
        <w:t>staggered</w:t>
      </w:r>
      <w:r w:rsidRPr="002929F3">
        <w:rPr>
          <w:rFonts w:ascii="Comic Sans MS" w:eastAsia="Times New Roman" w:hAnsi="Comic Sans MS" w:cs="Calibri"/>
          <w:color w:val="000000"/>
          <w:sz w:val="24"/>
          <w:szCs w:val="24"/>
          <w:shd w:val="clear" w:color="auto" w:fill="FFFFFF"/>
          <w:lang w:val="el-GR"/>
        </w:rPr>
        <w:t xml:space="preserve"> </w:t>
      </w:r>
      <w:r w:rsidRPr="002929F3">
        <w:rPr>
          <w:rFonts w:ascii="Comic Sans MS" w:eastAsia="Times New Roman" w:hAnsi="Comic Sans MS" w:cs="Calibri"/>
          <w:color w:val="000000"/>
          <w:sz w:val="24"/>
          <w:szCs w:val="24"/>
          <w:shd w:val="clear" w:color="auto" w:fill="FFFFFF"/>
        </w:rPr>
        <w:t>board</w:t>
      </w:r>
      <w:r w:rsidRPr="002929F3">
        <w:rPr>
          <w:rFonts w:ascii="Comic Sans MS" w:eastAsia="Times New Roman" w:hAnsi="Comic Sans MS" w:cs="Calibri"/>
          <w:color w:val="000000"/>
          <w:sz w:val="24"/>
          <w:szCs w:val="24"/>
          <w:shd w:val="clear" w:color="auto" w:fill="FFFFFF"/>
          <w:lang w:val="el-GR"/>
        </w:rPr>
        <w:t xml:space="preserve">»). Μπορεί για παράδειγμα να προβλέπεται στο καταστατικό ότι το Δ.Σ. ανανεώνεται κατά ένα ποσοστό ή κατά ένα αριθμό μελών ανά διετία. Εννοείται ότι η δυνατότητα αυτή δεν εμποδίζει τη Γ.Σ. να ανακαλεί, όποτε το επιθυμεί ή το κρίνει σκόπιμο, το Δ.Σ. εν </w:t>
      </w:r>
      <w:proofErr w:type="spellStart"/>
      <w:r w:rsidRPr="002929F3">
        <w:rPr>
          <w:rFonts w:ascii="Comic Sans MS" w:eastAsia="Times New Roman" w:hAnsi="Comic Sans MS" w:cs="Calibri"/>
          <w:color w:val="000000"/>
          <w:sz w:val="24"/>
          <w:szCs w:val="24"/>
          <w:shd w:val="clear" w:color="auto" w:fill="FFFFFF"/>
          <w:lang w:val="el-GR"/>
        </w:rPr>
        <w:t>όλω</w:t>
      </w:r>
      <w:proofErr w:type="spellEnd"/>
      <w:r w:rsidRPr="002929F3">
        <w:rPr>
          <w:rFonts w:ascii="Comic Sans MS" w:eastAsia="Times New Roman" w:hAnsi="Comic Sans MS" w:cs="Calibri"/>
          <w:color w:val="000000"/>
          <w:sz w:val="24"/>
          <w:szCs w:val="24"/>
          <w:shd w:val="clear" w:color="auto" w:fill="FFFFFF"/>
          <w:lang w:val="el-GR"/>
        </w:rPr>
        <w:t xml:space="preserve"> ή εν μέρει, στην περίπτωση αυτή όμως θα πρέπει ο αντικαταστάτης να εντάσσεται στο χρόνο θητείας του ανακληθέντος.</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[άρθρο 85].</w:t>
      </w:r>
    </w:p>
    <w:p w:rsidR="00BD71CC" w:rsidRPr="002929F3" w:rsidRDefault="00BD71CC" w:rsidP="002929F3">
      <w:pPr>
        <w:spacing w:after="0" w:line="240" w:lineRule="auto"/>
        <w:jc w:val="both"/>
        <w:rPr>
          <w:rFonts w:ascii="Comic Sans MS" w:eastAsia="Times New Roman" w:hAnsi="Comic Sans MS" w:cs="Calibri"/>
          <w:b/>
          <w:bCs/>
          <w:color w:val="000000"/>
          <w:sz w:val="24"/>
          <w:szCs w:val="24"/>
          <w:shd w:val="clear" w:color="auto" w:fill="FFFFFF"/>
          <w:lang w:val="el-GR"/>
        </w:rPr>
      </w:pPr>
    </w:p>
    <w:p w:rsidR="00BD71CC" w:rsidRPr="002929F3" w:rsidRDefault="00BD71CC" w:rsidP="002929F3">
      <w:pPr>
        <w:spacing w:after="0" w:line="240" w:lineRule="auto"/>
        <w:jc w:val="both"/>
        <w:rPr>
          <w:rFonts w:ascii="Comic Sans MS" w:eastAsia="Times New Roman" w:hAnsi="Comic Sans MS" w:cs="Times New Roman"/>
          <w:b/>
          <w:color w:val="000000"/>
          <w:sz w:val="24"/>
          <w:szCs w:val="24"/>
          <w:shd w:val="clear" w:color="auto" w:fill="FFFFFF"/>
          <w:lang w:val="el-GR"/>
        </w:rPr>
      </w:pPr>
      <w:r w:rsidRPr="002929F3">
        <w:rPr>
          <w:rFonts w:ascii="Comic Sans MS" w:eastAsia="Times New Roman" w:hAnsi="Comic Sans MS" w:cs="Times New Roman"/>
          <w:b/>
          <w:color w:val="000000"/>
          <w:sz w:val="24"/>
          <w:szCs w:val="24"/>
          <w:shd w:val="clear" w:color="auto" w:fill="FFFFFF"/>
          <w:lang w:val="el-GR"/>
        </w:rPr>
        <w:t>Εξουσία και Καθήκοντα του Δ.Σ</w:t>
      </w:r>
      <w:r w:rsidRPr="002929F3">
        <w:rPr>
          <w:rFonts w:ascii="Comic Sans MS" w:eastAsia="Times New Roman" w:hAnsi="Comic Sans MS" w:cs="Times New Roman"/>
          <w:b/>
          <w:color w:val="000000"/>
          <w:sz w:val="24"/>
          <w:szCs w:val="24"/>
          <w:shd w:val="clear" w:color="auto" w:fill="FFFFFF"/>
          <w:lang w:val="el-GR"/>
        </w:rPr>
        <w:cr/>
      </w:r>
    </w:p>
    <w:p w:rsidR="00BD71CC" w:rsidRPr="002929F3" w:rsidRDefault="00BD71CC"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color w:val="000000"/>
          <w:sz w:val="24"/>
          <w:szCs w:val="24"/>
          <w:shd w:val="clear" w:color="auto" w:fill="FFFFFF"/>
          <w:lang w:val="el-GR"/>
        </w:rPr>
        <w:t>Το διοικητικό συμβούλιο είναι αρμόδιο να αποφασίζει για κάθε πράξη που αφορά τη διοίκηση της εταιρείας, τη διαχείριση της περιουσίας της και την εν</w:t>
      </w:r>
      <w:r w:rsidRPr="002929F3">
        <w:rPr>
          <w:rFonts w:ascii="Comic Sans MS" w:eastAsia="Times New Roman" w:hAnsi="Comic Sans MS" w:cs="Times New Roman"/>
          <w:color w:val="000000"/>
          <w:sz w:val="24"/>
          <w:szCs w:val="24"/>
          <w:shd w:val="clear" w:color="auto" w:fill="FFFFFF"/>
          <w:lang w:val="el-GR"/>
        </w:rPr>
        <w:t xml:space="preserve"> γένει επιδίωξη του </w:t>
      </w:r>
      <w:r w:rsidRPr="002929F3">
        <w:rPr>
          <w:rFonts w:ascii="Comic Sans MS" w:eastAsia="Times New Roman" w:hAnsi="Comic Sans MS" w:cs="Times New Roman"/>
          <w:color w:val="000000"/>
          <w:sz w:val="24"/>
          <w:szCs w:val="24"/>
          <w:shd w:val="clear" w:color="auto" w:fill="FFFFFF"/>
          <w:lang w:val="el-GR"/>
        </w:rPr>
        <w:lastRenderedPageBreak/>
        <w:t xml:space="preserve">σκοπού της. </w:t>
      </w:r>
      <w:r w:rsidRPr="002929F3">
        <w:rPr>
          <w:rFonts w:ascii="Comic Sans MS" w:eastAsia="Times New Roman" w:hAnsi="Comic Sans MS" w:cs="Times New Roman"/>
          <w:color w:val="000000"/>
          <w:sz w:val="24"/>
          <w:szCs w:val="24"/>
          <w:shd w:val="clear" w:color="auto" w:fill="FFFFFF"/>
          <w:lang w:val="el-GR"/>
        </w:rPr>
        <w:t>Περιορισμοί της εξουσίας του διοικητικού συμβουλίου από το καταστατικό ή από απόφαση της γενικής συνέλευσης δεν αντιτάσσονται στους τρίτους ακόμα και αν έχουν υποβληθεί σε δημοσιότητα.</w:t>
      </w:r>
    </w:p>
    <w:p w:rsidR="00BD71CC" w:rsidRPr="002929F3" w:rsidRDefault="00BD71CC"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color w:val="000000"/>
          <w:sz w:val="24"/>
          <w:szCs w:val="24"/>
          <w:shd w:val="clear" w:color="auto" w:fill="FFFFFF"/>
          <w:lang w:val="el-GR"/>
        </w:rPr>
        <w:t>Πράξεις του διοικητικού συμβουλίου, ακόμη και αν είναι εκτός του εταιρικού σκοπού, δεσμεύουν την εταιρεία απέναντι στους τρίτους, εκτός αν ο τρίτος γνώριζε την υπέρβαση του εταιρικού σκοπού .</w:t>
      </w:r>
      <w:r w:rsidRPr="002929F3">
        <w:rPr>
          <w:rFonts w:ascii="Comic Sans MS" w:eastAsia="Times New Roman" w:hAnsi="Comic Sans MS" w:cs="Times New Roman"/>
          <w:color w:val="000000"/>
          <w:sz w:val="24"/>
          <w:szCs w:val="24"/>
          <w:shd w:val="clear" w:color="auto" w:fill="FFFFFF"/>
          <w:lang w:val="el-GR"/>
        </w:rPr>
        <w:tab/>
      </w:r>
    </w:p>
    <w:p w:rsidR="005057D9" w:rsidRPr="002929F3" w:rsidRDefault="005057D9" w:rsidP="002929F3">
      <w:pPr>
        <w:spacing w:after="0" w:line="240" w:lineRule="auto"/>
        <w:jc w:val="both"/>
        <w:rPr>
          <w:rFonts w:ascii="Comic Sans MS" w:eastAsia="Times New Roman" w:hAnsi="Comic Sans MS" w:cs="Calibri"/>
          <w:b/>
          <w:bCs/>
          <w:color w:val="000000"/>
          <w:sz w:val="24"/>
          <w:szCs w:val="24"/>
          <w:shd w:val="clear" w:color="auto" w:fill="FFFFFF"/>
          <w:lang w:val="el-GR"/>
        </w:rPr>
      </w:pPr>
    </w:p>
    <w:p w:rsidR="005057D9" w:rsidRPr="002929F3" w:rsidRDefault="005057D9" w:rsidP="002929F3">
      <w:pPr>
        <w:spacing w:after="0" w:line="240" w:lineRule="auto"/>
        <w:jc w:val="both"/>
        <w:rPr>
          <w:rFonts w:ascii="Comic Sans MS" w:eastAsia="Times New Roman" w:hAnsi="Comic Sans MS" w:cs="Calibri"/>
          <w:b/>
          <w:bCs/>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Συνεδρίαση ΔΣ</w:t>
      </w:r>
    </w:p>
    <w:p w:rsidR="00E43181" w:rsidRPr="002929F3" w:rsidRDefault="000C6A28" w:rsidP="002929F3">
      <w:pPr>
        <w:spacing w:after="0" w:line="240" w:lineRule="auto"/>
        <w:jc w:val="both"/>
        <w:rPr>
          <w:rFonts w:ascii="Comic Sans MS" w:eastAsia="Times New Roman" w:hAnsi="Comic Sans MS" w:cs="Calibri"/>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η)</w:t>
      </w:r>
      <w:r w:rsidRPr="002929F3">
        <w:rPr>
          <w:rFonts w:ascii="Comic Sans MS" w:eastAsia="Times New Roman" w:hAnsi="Comic Sans MS" w:cs="Calibri"/>
          <w:color w:val="000000"/>
          <w:sz w:val="24"/>
          <w:szCs w:val="24"/>
          <w:shd w:val="clear" w:color="auto" w:fill="FFFFFF"/>
        </w:rPr>
        <w:t> </w:t>
      </w:r>
      <w:r w:rsidR="00E43181" w:rsidRPr="002929F3">
        <w:rPr>
          <w:rFonts w:ascii="Comic Sans MS" w:eastAsia="Times New Roman" w:hAnsi="Comic Sans MS" w:cs="Calibri"/>
          <w:color w:val="000000"/>
          <w:sz w:val="24"/>
          <w:szCs w:val="24"/>
          <w:shd w:val="clear" w:color="auto" w:fill="FFFFFF"/>
          <w:lang w:val="el-GR"/>
        </w:rPr>
        <w:t>Το διοικητικό συμβούλιο οφείλει να συνεδριάζει στην έδρα της εταιρείας.</w:t>
      </w:r>
    </w:p>
    <w:p w:rsidR="00E43181" w:rsidRPr="002929F3" w:rsidRDefault="00E43181" w:rsidP="002929F3">
      <w:pPr>
        <w:spacing w:after="0" w:line="240" w:lineRule="auto"/>
        <w:jc w:val="both"/>
        <w:rPr>
          <w:rFonts w:ascii="Comic Sans MS" w:eastAsia="Times New Roman" w:hAnsi="Comic Sans MS" w:cs="Calibri"/>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Το Δ.Σ  μπορεί να συνεδριάζει σε άλλο τόπο, στην ημεδαπή ή την αλλοδαπή, εφόσον στη συνεδρίαση αυτή παρίστανται ή αντιπροσωπεύονται όλα τα μέλη του και κανείς δεν αντιλέγει στην πραγματοποίηση της συνεδρίασης και στη λήψη αποφάσεων.</w:t>
      </w:r>
    </w:p>
    <w:p w:rsidR="000C6A28" w:rsidRPr="002929F3" w:rsidRDefault="00E43181" w:rsidP="002929F3">
      <w:pPr>
        <w:spacing w:after="0" w:line="240" w:lineRule="auto"/>
        <w:jc w:val="both"/>
        <w:rPr>
          <w:rFonts w:ascii="Comic Sans MS" w:eastAsia="Times New Roman" w:hAnsi="Comic Sans MS" w:cs="Calibri"/>
          <w:b/>
          <w:bCs/>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 xml:space="preserve">Εφόσον προβλέπεται στο καταστατικό ή συναινούν όλα τα μέλη του διοικητικού συμβουλίου, η συνεδρίαση του διοικητικού συμβουλίου μπορεί να διεξαχθεί με </w:t>
      </w:r>
      <w:r w:rsidRPr="002929F3">
        <w:rPr>
          <w:rFonts w:ascii="Comic Sans MS" w:eastAsia="Times New Roman" w:hAnsi="Comic Sans MS" w:cs="Calibri"/>
          <w:b/>
          <w:color w:val="000000"/>
          <w:sz w:val="24"/>
          <w:szCs w:val="24"/>
          <w:shd w:val="clear" w:color="auto" w:fill="FFFFFF"/>
          <w:lang w:val="el-GR"/>
        </w:rPr>
        <w:t>τηλεδιάσκεψη</w:t>
      </w:r>
      <w:r w:rsidRPr="002929F3">
        <w:rPr>
          <w:rFonts w:ascii="Comic Sans MS" w:eastAsia="Times New Roman" w:hAnsi="Comic Sans MS" w:cs="Calibri"/>
          <w:color w:val="000000"/>
          <w:sz w:val="24"/>
          <w:szCs w:val="24"/>
          <w:shd w:val="clear" w:color="auto" w:fill="FFFFFF"/>
          <w:lang w:val="el-GR"/>
        </w:rPr>
        <w:t xml:space="preserve"> ως προς ορισμένα ή και ως προς όλα τα μέλη</w:t>
      </w:r>
      <w:r w:rsidR="000C6A28" w:rsidRPr="002929F3">
        <w:rPr>
          <w:rFonts w:ascii="Comic Sans MS" w:eastAsia="Times New Roman" w:hAnsi="Comic Sans MS" w:cs="Calibri"/>
          <w:color w:val="000000"/>
          <w:sz w:val="24"/>
          <w:szCs w:val="24"/>
          <w:shd w:val="clear" w:color="auto" w:fill="FFFFFF"/>
          <w:lang w:val="el-GR"/>
        </w:rPr>
        <w:t>.</w:t>
      </w:r>
      <w:r w:rsidR="000C6A28" w:rsidRPr="002929F3">
        <w:rPr>
          <w:rFonts w:ascii="Comic Sans MS" w:eastAsia="Times New Roman" w:hAnsi="Comic Sans MS" w:cs="Calibri"/>
          <w:color w:val="000000"/>
          <w:sz w:val="24"/>
          <w:szCs w:val="24"/>
          <w:shd w:val="clear" w:color="auto" w:fill="FFFFFF"/>
        </w:rPr>
        <w:t> </w:t>
      </w:r>
      <w:r w:rsidR="000C6A28" w:rsidRPr="002929F3">
        <w:rPr>
          <w:rFonts w:ascii="Comic Sans MS" w:eastAsia="Times New Roman" w:hAnsi="Comic Sans MS" w:cs="Calibri"/>
          <w:b/>
          <w:bCs/>
          <w:color w:val="000000"/>
          <w:sz w:val="24"/>
          <w:szCs w:val="24"/>
          <w:shd w:val="clear" w:color="auto" w:fill="FFFFFF"/>
          <w:lang w:val="el-GR"/>
        </w:rPr>
        <w:t>[άρθρο 90].</w:t>
      </w:r>
    </w:p>
    <w:p w:rsidR="002929F3" w:rsidRPr="002929F3" w:rsidRDefault="002929F3" w:rsidP="002929F3">
      <w:pPr>
        <w:spacing w:after="0" w:line="240" w:lineRule="auto"/>
        <w:jc w:val="both"/>
        <w:rPr>
          <w:rFonts w:ascii="Comic Sans MS" w:eastAsia="Times New Roman" w:hAnsi="Comic Sans MS" w:cs="Calibri"/>
          <w:color w:val="000000"/>
          <w:sz w:val="24"/>
          <w:szCs w:val="24"/>
          <w:shd w:val="clear" w:color="auto" w:fill="FFFFFF"/>
          <w:lang w:val="el-GR"/>
        </w:rPr>
      </w:pPr>
    </w:p>
    <w:p w:rsidR="00E43181" w:rsidRPr="002929F3" w:rsidRDefault="002929F3" w:rsidP="002929F3">
      <w:pPr>
        <w:spacing w:after="0" w:line="240" w:lineRule="auto"/>
        <w:jc w:val="both"/>
        <w:rPr>
          <w:rFonts w:ascii="Comic Sans MS" w:eastAsia="Times New Roman" w:hAnsi="Comic Sans MS" w:cs="Calibri"/>
          <w:b/>
          <w:color w:val="000000"/>
          <w:sz w:val="24"/>
          <w:szCs w:val="24"/>
          <w:shd w:val="clear" w:color="auto" w:fill="FFFFFF"/>
          <w:lang w:val="el-GR"/>
        </w:rPr>
      </w:pPr>
      <w:r w:rsidRPr="002929F3">
        <w:rPr>
          <w:rFonts w:ascii="Comic Sans MS" w:eastAsia="Times New Roman" w:hAnsi="Comic Sans MS" w:cs="Calibri"/>
          <w:b/>
          <w:color w:val="000000"/>
          <w:sz w:val="24"/>
          <w:szCs w:val="24"/>
          <w:shd w:val="clear" w:color="auto" w:fill="FFFFFF"/>
          <w:lang w:val="el-GR"/>
        </w:rPr>
        <w:t>Υποχρέωση πίστεως - Συγκρούσεις συμφερόντων- Απαγόρευση Ανταγωνισμού</w:t>
      </w:r>
    </w:p>
    <w:p w:rsidR="00E43181" w:rsidRPr="002929F3" w:rsidRDefault="00E43181" w:rsidP="002929F3">
      <w:pPr>
        <w:spacing w:after="0" w:line="240" w:lineRule="auto"/>
        <w:jc w:val="both"/>
        <w:rPr>
          <w:rFonts w:ascii="Comic Sans MS" w:eastAsia="Times New Roman" w:hAnsi="Comic Sans MS" w:cs="Calibri"/>
          <w:b/>
          <w:bCs/>
          <w:color w:val="000000"/>
          <w:sz w:val="24"/>
          <w:szCs w:val="24"/>
          <w:shd w:val="clear" w:color="auto" w:fill="FFFFFF"/>
          <w:lang w:val="el-GR"/>
        </w:rPr>
      </w:pPr>
    </w:p>
    <w:p w:rsidR="002929F3" w:rsidRPr="002929F3" w:rsidRDefault="002929F3" w:rsidP="002929F3">
      <w:pPr>
        <w:spacing w:after="0" w:line="240" w:lineRule="auto"/>
        <w:jc w:val="both"/>
        <w:rPr>
          <w:rFonts w:ascii="Comic Sans MS" w:eastAsia="Times New Roman" w:hAnsi="Comic Sans MS" w:cs="Calibri"/>
          <w:bCs/>
          <w:color w:val="000000"/>
          <w:sz w:val="24"/>
          <w:szCs w:val="24"/>
          <w:shd w:val="clear" w:color="auto" w:fill="FFFFFF"/>
          <w:lang w:val="el-GR"/>
        </w:rPr>
      </w:pPr>
      <w:r w:rsidRPr="002929F3">
        <w:rPr>
          <w:rFonts w:ascii="Comic Sans MS" w:eastAsia="Times New Roman" w:hAnsi="Comic Sans MS" w:cs="Calibri"/>
          <w:bCs/>
          <w:color w:val="000000"/>
          <w:sz w:val="24"/>
          <w:szCs w:val="24"/>
          <w:shd w:val="clear" w:color="auto" w:fill="FFFFFF"/>
          <w:lang w:val="el-GR"/>
        </w:rPr>
        <w:t xml:space="preserve">Τα μέλη οφείλουν  : </w:t>
      </w:r>
    </w:p>
    <w:p w:rsidR="002929F3" w:rsidRPr="002929F3" w:rsidRDefault="002929F3" w:rsidP="002929F3">
      <w:pPr>
        <w:spacing w:after="0" w:line="240" w:lineRule="auto"/>
        <w:jc w:val="both"/>
        <w:rPr>
          <w:rFonts w:ascii="Comic Sans MS" w:eastAsia="Times New Roman" w:hAnsi="Comic Sans MS" w:cs="Calibri"/>
          <w:bCs/>
          <w:color w:val="000000"/>
          <w:sz w:val="24"/>
          <w:szCs w:val="24"/>
          <w:shd w:val="clear" w:color="auto" w:fill="FFFFFF"/>
          <w:lang w:val="el-GR"/>
        </w:rPr>
      </w:pPr>
      <w:r w:rsidRPr="002929F3">
        <w:rPr>
          <w:rFonts w:ascii="Comic Sans MS" w:eastAsia="Times New Roman" w:hAnsi="Comic Sans MS" w:cs="Calibri"/>
          <w:bCs/>
          <w:color w:val="000000"/>
          <w:sz w:val="24"/>
          <w:szCs w:val="24"/>
          <w:shd w:val="clear" w:color="auto" w:fill="FFFFFF"/>
          <w:lang w:val="el-GR"/>
        </w:rPr>
        <w:t xml:space="preserve">α) Να μην επιδιώκουν ίδια συμφέροντα που αντιβαίνουν στα συμφέροντα της εταιρείας. </w:t>
      </w:r>
    </w:p>
    <w:p w:rsidR="002929F3" w:rsidRPr="002929F3" w:rsidRDefault="002929F3" w:rsidP="002929F3">
      <w:pPr>
        <w:spacing w:after="0" w:line="240" w:lineRule="auto"/>
        <w:jc w:val="both"/>
        <w:rPr>
          <w:rFonts w:ascii="Comic Sans MS" w:eastAsia="Times New Roman" w:hAnsi="Comic Sans MS" w:cs="Calibri"/>
          <w:bCs/>
          <w:color w:val="000000"/>
          <w:sz w:val="24"/>
          <w:szCs w:val="24"/>
          <w:shd w:val="clear" w:color="auto" w:fill="FFFFFF"/>
          <w:lang w:val="el-GR"/>
        </w:rPr>
      </w:pPr>
      <w:r w:rsidRPr="002929F3">
        <w:rPr>
          <w:rFonts w:ascii="Comic Sans MS" w:eastAsia="Times New Roman" w:hAnsi="Comic Sans MS" w:cs="Calibri"/>
          <w:bCs/>
          <w:color w:val="000000"/>
          <w:sz w:val="24"/>
          <w:szCs w:val="24"/>
          <w:shd w:val="clear" w:color="auto" w:fill="FFFFFF"/>
          <w:lang w:val="el-GR"/>
        </w:rPr>
        <w:t>β) Να αποκαλύπτουν έγκαιρα και με επάρκεια στα υπόλοιπα μέλη του Δ.Σ τα ίδια συμφέροντά τους, που ενδέχεται να ανακύψουν από συναλλαγές της εταιρείας,  καθώς και κάθε σύγκρουση των συμφερόντων τους με εκείνα της εταιρείας ή συνδεδεμένων με αυτήν επιχειρήσεων</w:t>
      </w:r>
    </w:p>
    <w:p w:rsidR="002929F3" w:rsidRPr="002929F3" w:rsidRDefault="002929F3" w:rsidP="002929F3">
      <w:pPr>
        <w:spacing w:after="0" w:line="240" w:lineRule="auto"/>
        <w:jc w:val="both"/>
        <w:rPr>
          <w:rFonts w:ascii="Comic Sans MS" w:eastAsia="Times New Roman" w:hAnsi="Comic Sans MS" w:cs="Times New Roman"/>
          <w:sz w:val="24"/>
          <w:szCs w:val="24"/>
          <w:lang w:val="el-GR"/>
        </w:rPr>
      </w:pPr>
      <w:r w:rsidRPr="002929F3">
        <w:rPr>
          <w:rFonts w:ascii="Comic Sans MS" w:eastAsia="Times New Roman" w:hAnsi="Comic Sans MS" w:cs="Times New Roman"/>
          <w:sz w:val="24"/>
          <w:szCs w:val="24"/>
          <w:lang w:val="el-GR"/>
        </w:rPr>
        <w:t>Το μέλος του διοικητικού συμβουλίου δεν δικαιούται να ψηφίζει σε θέματα στα οποία υπάρχει σύγκρουση συμφερόντων με την εταιρεία του ίδιου ή προσώπων με τα οποία συνδέεται</w:t>
      </w:r>
      <w:r w:rsidRPr="002929F3">
        <w:rPr>
          <w:rFonts w:ascii="Comic Sans MS" w:eastAsia="Times New Roman" w:hAnsi="Comic Sans MS" w:cs="Times New Roman"/>
          <w:sz w:val="24"/>
          <w:szCs w:val="24"/>
          <w:lang w:val="el-GR"/>
        </w:rPr>
        <w:t>.</w:t>
      </w:r>
    </w:p>
    <w:p w:rsidR="002929F3" w:rsidRPr="002929F3" w:rsidRDefault="002929F3"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 xml:space="preserve">Επίσης </w:t>
      </w:r>
      <w:r w:rsidRPr="002929F3">
        <w:rPr>
          <w:rFonts w:ascii="Comic Sans MS" w:eastAsia="Times New Roman" w:hAnsi="Comic Sans MS" w:cs="Calibri"/>
          <w:b/>
          <w:bCs/>
          <w:color w:val="000000"/>
          <w:sz w:val="24"/>
          <w:szCs w:val="24"/>
          <w:shd w:val="clear" w:color="auto" w:fill="FFFFFF"/>
          <w:lang w:val="el-GR"/>
        </w:rPr>
        <w:t>Το μέλος του Δ.Σ., θα οφείλει να αποκαλύπτει και συγκρούσεις συμφερόντων της εταιρείας με τα συμφέροντα της συζύγου του ή των τέκνων του ή εταιρείας που ελέγχει, εφόσον λαμβάνει γνώση αυτών και στερείται του δικαιώματος ψήφου επί θεμάτων,</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στα οποία υπάρχει σύγκρουση συμφερόντων της εταιρείας με εκείνα του ιδίου ή των προσώπων με τα οποία συνδέεται με σχέση υπαγόμενη στην παράγραφο 2 του άρθρου 99 (συγγενείς, ελεγχόμενες εταιρείας κλπ.). Μη ουσιώδεις ή απόμακρες συγκρούσεις συμφερόντων δεν δικαιολογούν πάντως αποχή του από την ψηφοφορία. Ρυθμίζεται επίσης το ενδεχόμενο κάποια απόφαση να μην μπορεί να ληφθεί λόγω της υποχρέωσης αποχής περισσότερων μελών του Δ.Σ., ώστε τα υπόλοιπα να μην σχηματίζουν απαρτία, οπότε το ζήτημα πρέπει να παραπέμπεται στη Γ.Σ. μετά από πρωτοβουλία των λοιπών μελών.</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(άρθρο 97)</w:t>
      </w:r>
    </w:p>
    <w:p w:rsidR="002929F3" w:rsidRPr="002929F3" w:rsidRDefault="002929F3"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lastRenderedPageBreak/>
        <w:t>Δηλαδή : Η σύγκρουση συμφερόντων οδηγεί σε στέρηση του δικαιώματος ψήφου, και οι αποφάσεις του ΔΣ λαμβάνονται από τα υπόλοιπα μέλη (άρθρο 97 § 3).</w:t>
      </w:r>
    </w:p>
    <w:p w:rsidR="002929F3" w:rsidRPr="002929F3" w:rsidRDefault="002929F3" w:rsidP="002929F3">
      <w:pPr>
        <w:spacing w:after="0" w:line="240" w:lineRule="auto"/>
        <w:jc w:val="both"/>
        <w:rPr>
          <w:rFonts w:ascii="Comic Sans MS" w:eastAsia="Times New Roman" w:hAnsi="Comic Sans MS" w:cs="Times New Roman"/>
          <w:sz w:val="24"/>
          <w:szCs w:val="24"/>
          <w:lang w:val="el-GR"/>
        </w:rPr>
      </w:pPr>
    </w:p>
    <w:p w:rsidR="002929F3" w:rsidRPr="002929F3" w:rsidRDefault="002929F3" w:rsidP="002929F3">
      <w:pPr>
        <w:spacing w:after="0" w:line="240" w:lineRule="auto"/>
        <w:jc w:val="both"/>
        <w:rPr>
          <w:rFonts w:ascii="Comic Sans MS" w:eastAsia="Times New Roman" w:hAnsi="Comic Sans MS" w:cs="Times New Roman"/>
          <w:sz w:val="24"/>
          <w:szCs w:val="24"/>
          <w:lang w:val="el-GR"/>
        </w:rPr>
      </w:pPr>
      <w:r w:rsidRPr="002929F3">
        <w:rPr>
          <w:rFonts w:ascii="Comic Sans MS" w:eastAsia="Times New Roman" w:hAnsi="Comic Sans MS" w:cs="Times New Roman"/>
          <w:sz w:val="24"/>
          <w:szCs w:val="24"/>
          <w:lang w:val="el-GR"/>
        </w:rPr>
        <w:t>Παράλληλα α</w:t>
      </w:r>
      <w:r w:rsidRPr="002929F3">
        <w:rPr>
          <w:rFonts w:ascii="Comic Sans MS" w:eastAsia="Times New Roman" w:hAnsi="Comic Sans MS" w:cs="Times New Roman"/>
          <w:sz w:val="24"/>
          <w:szCs w:val="24"/>
          <w:lang w:val="el-GR"/>
        </w:rPr>
        <w:t>παγορεύεται στα μέλη του Δ.Σ που συμμετέχουν με οποιονδήποτε τρόπο στη διεύθυνση της εταιρείας, καθώς και στους διευθυντές αυτής, να ενεργούν, χωρίς άδεια της γενικής συνέλευσης ή σχετική πρόβλεψη του καταστατικού, για δικό τους λογαριασμό ή για λογαριασμό τρίτων, πράξεις που υπάγονται στους σκοπούς της εταιρείας, καθώς και να μετέχουν ως ομόρρυθμοι εταίροι ή ως μόνοι μέτοχοι ή εταίροι σε εταιρείες που επιδιώκουν τέτοιους σκοπούς.</w:t>
      </w:r>
    </w:p>
    <w:p w:rsidR="002929F3" w:rsidRPr="002929F3" w:rsidRDefault="002929F3" w:rsidP="002929F3">
      <w:pPr>
        <w:spacing w:after="0" w:line="240" w:lineRule="auto"/>
        <w:jc w:val="both"/>
        <w:rPr>
          <w:rFonts w:ascii="Comic Sans MS" w:eastAsia="Times New Roman" w:hAnsi="Comic Sans MS" w:cs="Times New Roman"/>
          <w:sz w:val="24"/>
          <w:szCs w:val="24"/>
          <w:lang w:val="el-GR"/>
        </w:rPr>
      </w:pPr>
      <w:r w:rsidRPr="002929F3">
        <w:rPr>
          <w:rFonts w:ascii="Comic Sans MS" w:eastAsia="Times New Roman" w:hAnsi="Comic Sans MS" w:cs="Times New Roman"/>
          <w:sz w:val="24"/>
          <w:szCs w:val="24"/>
          <w:lang w:val="el-GR"/>
        </w:rPr>
        <w:t>Σε περίπτωση υπαίτιας παράβασης της απαγόρευσης, η εταιρεία δικαιούται να αξιώσει αποζημίωση. Μπορεί όμως, αντί της αποζημίωσης, να απαιτήσει, προκειμένου μεν για πράξεις που έγιναν για λογαριασμό του ίδιου του συμβούλου ή του διευθυντή, να θεωρηθεί ότι οι πράξεις αυτές διενεργήθηκαν για λογαριασμό της εταιρείας, προκειμένου δε για πράξεις που έγιναν για λογαριασμό τρίτου, να δοθεί στην εταιρεία η αμοιβή για τη μεσολάβηση ή να εκχωρηθεί σε αυτήν η σχετική απαίτηση</w:t>
      </w:r>
    </w:p>
    <w:p w:rsidR="002929F3" w:rsidRPr="002929F3" w:rsidRDefault="002929F3" w:rsidP="002929F3">
      <w:pPr>
        <w:spacing w:after="0" w:line="240" w:lineRule="auto"/>
        <w:jc w:val="both"/>
        <w:rPr>
          <w:rFonts w:ascii="Comic Sans MS" w:eastAsia="Times New Roman" w:hAnsi="Comic Sans MS" w:cs="Times New Roman"/>
          <w:sz w:val="24"/>
          <w:szCs w:val="24"/>
          <w:lang w:val="el-GR"/>
        </w:rPr>
      </w:pPr>
    </w:p>
    <w:p w:rsidR="000C6A28" w:rsidRPr="002929F3" w:rsidRDefault="002929F3" w:rsidP="002929F3">
      <w:pPr>
        <w:spacing w:after="0" w:line="240" w:lineRule="auto"/>
        <w:jc w:val="both"/>
        <w:rPr>
          <w:rFonts w:ascii="Comic Sans MS" w:eastAsia="Times New Roman" w:hAnsi="Comic Sans MS" w:cs="Times New Roman"/>
          <w:sz w:val="24"/>
          <w:szCs w:val="24"/>
          <w:lang w:val="el-GR"/>
        </w:rPr>
      </w:pPr>
      <w:r w:rsidRPr="002929F3">
        <w:rPr>
          <w:rFonts w:ascii="Comic Sans MS" w:eastAsia="Times New Roman" w:hAnsi="Comic Sans MS" w:cs="Times New Roman"/>
          <w:sz w:val="24"/>
          <w:szCs w:val="24"/>
          <w:lang w:val="el-GR"/>
        </w:rPr>
        <w:t xml:space="preserve">Τέλος </w:t>
      </w:r>
      <w:r w:rsidR="000C6A28" w:rsidRPr="002929F3">
        <w:rPr>
          <w:rFonts w:ascii="Comic Sans MS" w:eastAsia="Times New Roman" w:hAnsi="Comic Sans MS" w:cs="Calibri"/>
          <w:color w:val="000000"/>
          <w:sz w:val="24"/>
          <w:szCs w:val="24"/>
          <w:shd w:val="clear" w:color="auto" w:fill="FFFFFF"/>
          <w:lang w:val="el-GR"/>
        </w:rPr>
        <w:t xml:space="preserve">Με την παράγραφο 1 του άρθρου 98 διευρύνθηκε η δυνατότητα να επιτρέπονται πράξεις ανταγωνισμού όχι μόνο με απόφαση της γενικής συνέλευσης, αλλά και με το καταστατικό. </w:t>
      </w:r>
    </w:p>
    <w:p w:rsidR="00E43181" w:rsidRPr="002929F3" w:rsidRDefault="00E43181" w:rsidP="002929F3">
      <w:pPr>
        <w:spacing w:after="0" w:line="240" w:lineRule="auto"/>
        <w:jc w:val="both"/>
        <w:rPr>
          <w:rFonts w:ascii="Comic Sans MS" w:eastAsia="Times New Roman" w:hAnsi="Comic Sans MS" w:cs="Calibri"/>
          <w:color w:val="000000"/>
          <w:sz w:val="24"/>
          <w:szCs w:val="24"/>
          <w:shd w:val="clear" w:color="auto" w:fill="FFFFFF"/>
          <w:lang w:val="el-GR"/>
        </w:rPr>
      </w:pPr>
    </w:p>
    <w:p w:rsidR="00E43181" w:rsidRDefault="00E43181" w:rsidP="002929F3">
      <w:pPr>
        <w:spacing w:after="0" w:line="240" w:lineRule="auto"/>
        <w:jc w:val="both"/>
        <w:rPr>
          <w:rFonts w:ascii="Comic Sans MS" w:eastAsia="Times New Roman" w:hAnsi="Comic Sans MS" w:cs="Calibri"/>
          <w:b/>
          <w:color w:val="000000"/>
          <w:sz w:val="24"/>
          <w:szCs w:val="24"/>
          <w:shd w:val="clear" w:color="auto" w:fill="FFFFFF"/>
          <w:lang w:val="el-GR"/>
        </w:rPr>
      </w:pPr>
      <w:r w:rsidRPr="002929F3">
        <w:rPr>
          <w:rFonts w:ascii="Comic Sans MS" w:eastAsia="Times New Roman" w:hAnsi="Comic Sans MS" w:cs="Calibri"/>
          <w:b/>
          <w:color w:val="000000"/>
          <w:sz w:val="24"/>
          <w:szCs w:val="24"/>
          <w:shd w:val="clear" w:color="auto" w:fill="FFFFFF"/>
          <w:lang w:val="el-GR"/>
        </w:rPr>
        <w:t>ΕΥΘΥΝΗ ΜΕΛΩΝ</w:t>
      </w:r>
    </w:p>
    <w:p w:rsidR="002929F3" w:rsidRPr="002929F3" w:rsidRDefault="002929F3" w:rsidP="002929F3">
      <w:pPr>
        <w:spacing w:after="0" w:line="240" w:lineRule="auto"/>
        <w:jc w:val="both"/>
        <w:rPr>
          <w:rFonts w:ascii="Comic Sans MS" w:eastAsia="Times New Roman" w:hAnsi="Comic Sans MS" w:cs="Calibri"/>
          <w:b/>
          <w:color w:val="000000"/>
          <w:sz w:val="24"/>
          <w:szCs w:val="24"/>
          <w:shd w:val="clear" w:color="auto" w:fill="FFFFFF"/>
          <w:lang w:val="el-GR"/>
        </w:rPr>
      </w:pPr>
    </w:p>
    <w:p w:rsidR="00E43181" w:rsidRPr="002929F3" w:rsidRDefault="00E43181" w:rsidP="002929F3">
      <w:pPr>
        <w:spacing w:after="0" w:line="240" w:lineRule="auto"/>
        <w:jc w:val="both"/>
        <w:rPr>
          <w:rFonts w:ascii="Comic Sans MS" w:eastAsia="Times New Roman" w:hAnsi="Comic Sans MS" w:cs="Calibri"/>
          <w:b/>
          <w:color w:val="000000"/>
          <w:sz w:val="24"/>
          <w:szCs w:val="24"/>
          <w:shd w:val="clear" w:color="auto" w:fill="FFFFFF"/>
          <w:lang w:val="el-GR"/>
        </w:rPr>
      </w:pPr>
      <w:r w:rsidRPr="002929F3">
        <w:rPr>
          <w:rFonts w:ascii="Comic Sans MS" w:eastAsia="Times New Roman" w:hAnsi="Comic Sans MS" w:cs="Calibri"/>
          <w:b/>
          <w:color w:val="000000"/>
          <w:sz w:val="24"/>
          <w:szCs w:val="24"/>
          <w:shd w:val="clear" w:color="auto" w:fill="FFFFFF"/>
          <w:lang w:val="el-GR"/>
        </w:rPr>
        <w:t>Αστική Ευθύνη μελών του Δ.Σ</w:t>
      </w:r>
      <w:r w:rsidRPr="002929F3">
        <w:rPr>
          <w:rFonts w:ascii="Comic Sans MS" w:eastAsia="Times New Roman" w:hAnsi="Comic Sans MS" w:cs="Calibri"/>
          <w:b/>
          <w:color w:val="000000"/>
          <w:sz w:val="24"/>
          <w:szCs w:val="24"/>
          <w:shd w:val="clear" w:color="auto" w:fill="FFFFFF"/>
          <w:lang w:val="el-GR"/>
        </w:rPr>
        <w:cr/>
      </w:r>
    </w:p>
    <w:p w:rsidR="00E43181" w:rsidRPr="002929F3" w:rsidRDefault="00E43181" w:rsidP="002929F3">
      <w:pPr>
        <w:spacing w:after="0" w:line="240" w:lineRule="auto"/>
        <w:jc w:val="both"/>
        <w:rPr>
          <w:rFonts w:ascii="Comic Sans MS" w:eastAsia="Times New Roman" w:hAnsi="Comic Sans MS" w:cs="Calibri"/>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Κάθε μέλος του διοικητικού συμβουλίου ευθύνεται έναντι της εταιρείας για ζημία που αυτή υφίσταται λόγω πράξης ή παράλειψης που συνισ</w:t>
      </w:r>
      <w:r w:rsidRPr="002929F3">
        <w:rPr>
          <w:rFonts w:ascii="Comic Sans MS" w:eastAsia="Times New Roman" w:hAnsi="Comic Sans MS" w:cs="Calibri"/>
          <w:color w:val="000000"/>
          <w:sz w:val="24"/>
          <w:szCs w:val="24"/>
          <w:shd w:val="clear" w:color="auto" w:fill="FFFFFF"/>
          <w:lang w:val="el-GR"/>
        </w:rPr>
        <w:t xml:space="preserve">τά παράβαση των καθηκόντων </w:t>
      </w:r>
      <w:proofErr w:type="spellStart"/>
      <w:r w:rsidRPr="002929F3">
        <w:rPr>
          <w:rFonts w:ascii="Comic Sans MS" w:eastAsia="Times New Roman" w:hAnsi="Comic Sans MS" w:cs="Calibri"/>
          <w:color w:val="000000"/>
          <w:sz w:val="24"/>
          <w:szCs w:val="24"/>
          <w:shd w:val="clear" w:color="auto" w:fill="FFFFFF"/>
          <w:lang w:val="el-GR"/>
        </w:rPr>
        <w:t>του.</w:t>
      </w:r>
      <w:r w:rsidRPr="002929F3">
        <w:rPr>
          <w:rFonts w:ascii="Comic Sans MS" w:eastAsia="Times New Roman" w:hAnsi="Comic Sans MS" w:cs="Calibri"/>
          <w:color w:val="000000"/>
          <w:sz w:val="24"/>
          <w:szCs w:val="24"/>
          <w:shd w:val="clear" w:color="auto" w:fill="FFFFFF"/>
          <w:lang w:val="el-GR"/>
        </w:rPr>
        <w:t>Η</w:t>
      </w:r>
      <w:proofErr w:type="spellEnd"/>
      <w:r w:rsidRPr="002929F3">
        <w:rPr>
          <w:rFonts w:ascii="Comic Sans MS" w:eastAsia="Times New Roman" w:hAnsi="Comic Sans MS" w:cs="Calibri"/>
          <w:color w:val="000000"/>
          <w:sz w:val="24"/>
          <w:szCs w:val="24"/>
          <w:shd w:val="clear" w:color="auto" w:fill="FFFFFF"/>
          <w:lang w:val="el-GR"/>
        </w:rPr>
        <w:t xml:space="preserve"> ευθύνη  δεν υφίσταται, αν το μέλος του Δ.Σ. αποδείξει ότι κατέβαλε κατά την άσκηση των καθηκόντων του την επιμέλεια του συνετού επιχειρηματία που δραστηριοποιείται σε παρόμοιες συνθήκες.</w:t>
      </w:r>
    </w:p>
    <w:p w:rsidR="003266DF" w:rsidRPr="002929F3" w:rsidRDefault="003266DF" w:rsidP="002929F3">
      <w:pPr>
        <w:spacing w:after="0" w:line="240" w:lineRule="auto"/>
        <w:jc w:val="both"/>
        <w:rPr>
          <w:rFonts w:ascii="Comic Sans MS" w:eastAsia="Times New Roman" w:hAnsi="Comic Sans MS" w:cs="Calibri"/>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Αν από κοινή πράξη περισσότερων μελών του διοικητικού συμβουλίου προήλθε ζημία ή αν για την ίδια ζημία ευθύνονται παράλληλα περισσότεροι,</w:t>
      </w:r>
      <w:r w:rsidRPr="002929F3">
        <w:rPr>
          <w:rFonts w:ascii="Comic Sans MS" w:eastAsia="Times New Roman" w:hAnsi="Comic Sans MS" w:cs="Calibri"/>
          <w:color w:val="000000"/>
          <w:sz w:val="24"/>
          <w:szCs w:val="24"/>
          <w:shd w:val="clear" w:color="auto" w:fill="FFFFFF"/>
          <w:lang w:val="el-GR"/>
        </w:rPr>
        <w:t xml:space="preserve"> ενέχονται όλοι εις </w:t>
      </w:r>
      <w:proofErr w:type="spellStart"/>
      <w:r w:rsidRPr="002929F3">
        <w:rPr>
          <w:rFonts w:ascii="Comic Sans MS" w:eastAsia="Times New Roman" w:hAnsi="Comic Sans MS" w:cs="Calibri"/>
          <w:color w:val="000000"/>
          <w:sz w:val="24"/>
          <w:szCs w:val="24"/>
          <w:shd w:val="clear" w:color="auto" w:fill="FFFFFF"/>
          <w:lang w:val="el-GR"/>
        </w:rPr>
        <w:t>ολόκληρον</w:t>
      </w:r>
      <w:proofErr w:type="spellEnd"/>
      <w:r w:rsidRPr="002929F3">
        <w:rPr>
          <w:rFonts w:ascii="Comic Sans MS" w:eastAsia="Times New Roman" w:hAnsi="Comic Sans MS" w:cs="Calibri"/>
          <w:color w:val="000000"/>
          <w:sz w:val="24"/>
          <w:szCs w:val="24"/>
          <w:shd w:val="clear" w:color="auto" w:fill="FFFFFF"/>
          <w:lang w:val="el-GR"/>
        </w:rPr>
        <w:t xml:space="preserve">. </w:t>
      </w:r>
    </w:p>
    <w:p w:rsidR="003266DF" w:rsidRPr="002929F3" w:rsidRDefault="003266DF" w:rsidP="002929F3">
      <w:pPr>
        <w:spacing w:after="0" w:line="240" w:lineRule="auto"/>
        <w:jc w:val="both"/>
        <w:rPr>
          <w:rFonts w:ascii="Comic Sans MS" w:eastAsia="Times New Roman" w:hAnsi="Comic Sans MS" w:cs="Calibri"/>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 xml:space="preserve">Η ευθύνη  δεν υφίσταται προκειμένου για πράξεις ή παραλείψεις που στηρίζονται σε σύννομη απόφαση της γενικής συνέλευσης ή που αφορούν εύλογη επιχειρηματική απόφαση, η οποία ελήφθη (α) με καλή πίστη, (β) με βάση επαρκή, για τις συγκεκριμένες συνθήκες, πληροφόρηση και (γ) με αποκλειστικό κριτήριο την εξυπηρέτηση του εταιρικού συμφέροντος. </w:t>
      </w:r>
    </w:p>
    <w:p w:rsidR="003266DF" w:rsidRPr="002929F3" w:rsidRDefault="003266DF" w:rsidP="002929F3">
      <w:pPr>
        <w:spacing w:after="0" w:line="240" w:lineRule="auto"/>
        <w:jc w:val="both"/>
        <w:rPr>
          <w:rFonts w:ascii="Comic Sans MS" w:eastAsia="Times New Roman" w:hAnsi="Comic Sans MS" w:cs="Calibri"/>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lastRenderedPageBreak/>
        <w:t xml:space="preserve">Οι αξιώσεις της εταιρείας ο παραγράφονται </w:t>
      </w:r>
      <w:r w:rsidRPr="002929F3">
        <w:rPr>
          <w:rFonts w:ascii="Comic Sans MS" w:eastAsia="Times New Roman" w:hAnsi="Comic Sans MS" w:cs="Calibri"/>
          <w:b/>
          <w:color w:val="000000"/>
          <w:sz w:val="24"/>
          <w:szCs w:val="24"/>
          <w:shd w:val="clear" w:color="auto" w:fill="FFFFFF"/>
          <w:lang w:val="el-GR"/>
        </w:rPr>
        <w:t>μετά τριετία</w:t>
      </w:r>
      <w:r w:rsidRPr="002929F3">
        <w:rPr>
          <w:rFonts w:ascii="Comic Sans MS" w:eastAsia="Times New Roman" w:hAnsi="Comic Sans MS" w:cs="Calibri"/>
          <w:color w:val="000000"/>
          <w:sz w:val="24"/>
          <w:szCs w:val="24"/>
          <w:shd w:val="clear" w:color="auto" w:fill="FFFFFF"/>
          <w:lang w:val="el-GR"/>
        </w:rPr>
        <w:t xml:space="preserve"> από την τέλεση της πράξης ή την παράλειψη. Η παραγραφή αναστέλλεται ενόσω ο υπεύθυνος έχει την ιδιότητα του μέλους του διοικητικού συμβουλίου . Σε κάθε περίπτωση η παραγραφή επέρχεται μετά πάροδο δεκαετίας από την τέλεση της πράξης ή την παράλειψη.</w:t>
      </w:r>
      <w:r w:rsidRPr="002929F3">
        <w:rPr>
          <w:rFonts w:ascii="Comic Sans MS" w:eastAsia="Times New Roman" w:hAnsi="Comic Sans MS" w:cs="Calibri"/>
          <w:color w:val="000000"/>
          <w:sz w:val="24"/>
          <w:szCs w:val="24"/>
          <w:shd w:val="clear" w:color="auto" w:fill="FFFFFF"/>
          <w:lang w:val="el-GR"/>
        </w:rPr>
        <w:tab/>
        <w:t>Η εταιρεία μπορεί, με απόφαση του Δ.Σ, να παραιτηθεί των αξιώσεών της προς αποζημίωση ή να συμβιβασθεί για αυτές μετά πάροδο δύο (2) ετών από τη γένεση της αξίωσης και μόνο εφόσον συγκατατίθεται η γενική συνέλευση και δεν αντιτίθεται μειοψηφία που εκπροσωπεί το ένα δέκατο (1/10) του κεφαλαίου.</w:t>
      </w:r>
    </w:p>
    <w:p w:rsidR="003266DF" w:rsidRPr="002929F3" w:rsidRDefault="003266DF" w:rsidP="002929F3">
      <w:pPr>
        <w:spacing w:after="0" w:line="240" w:lineRule="auto"/>
        <w:jc w:val="both"/>
        <w:rPr>
          <w:rFonts w:ascii="Comic Sans MS" w:eastAsia="Times New Roman" w:hAnsi="Comic Sans MS" w:cs="Calibri"/>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Το διοικητικό συμβούλιο έχει την υποχρέωση έγκαιρης, πλήρους και επιμελούς άσκησης των αξιώσεων της εταιρείας κατά των προσώπων που έχουν ευθύνη, σύμφωνα με το άρθρο 102, σταθμίζοντας το εταιρικό συμφέρον. Το διοικητικό συμβούλιο οφείλει να παρέχει στους μετόχους εξηγήσεις για την τυχόν μη άσκηση των αξιώσεων.</w:t>
      </w:r>
      <w:r w:rsidRPr="002929F3">
        <w:rPr>
          <w:rFonts w:ascii="Comic Sans MS" w:eastAsia="Times New Roman" w:hAnsi="Comic Sans MS" w:cs="Calibri"/>
          <w:color w:val="000000"/>
          <w:sz w:val="24"/>
          <w:szCs w:val="24"/>
          <w:shd w:val="clear" w:color="auto" w:fill="FFFFFF"/>
          <w:lang w:val="el-GR"/>
        </w:rPr>
        <w:tab/>
        <w:t xml:space="preserve"> </w:t>
      </w:r>
    </w:p>
    <w:p w:rsidR="00E43181" w:rsidRPr="002929F3" w:rsidRDefault="003266DF" w:rsidP="002929F3">
      <w:pPr>
        <w:spacing w:after="0" w:line="240" w:lineRule="auto"/>
        <w:jc w:val="both"/>
        <w:rPr>
          <w:rFonts w:ascii="Comic Sans MS" w:eastAsia="Times New Roman" w:hAnsi="Comic Sans MS" w:cs="Calibri"/>
          <w:color w:val="000000"/>
          <w:sz w:val="24"/>
          <w:szCs w:val="24"/>
          <w:shd w:val="clear" w:color="auto" w:fill="FFFFFF"/>
          <w:lang w:val="el-GR"/>
        </w:rPr>
      </w:pPr>
      <w:proofErr w:type="spellStart"/>
      <w:r w:rsidRPr="002929F3">
        <w:rPr>
          <w:rFonts w:ascii="Comic Sans MS" w:eastAsia="Times New Roman" w:hAnsi="Comic Sans MS" w:cs="Calibri"/>
          <w:color w:val="000000"/>
          <w:sz w:val="24"/>
          <w:szCs w:val="24"/>
          <w:shd w:val="clear" w:color="auto" w:fill="FFFFFF"/>
          <w:lang w:val="el-GR"/>
        </w:rPr>
        <w:t>Mέτοχοι</w:t>
      </w:r>
      <w:proofErr w:type="spellEnd"/>
      <w:r w:rsidRPr="002929F3">
        <w:rPr>
          <w:rFonts w:ascii="Comic Sans MS" w:eastAsia="Times New Roman" w:hAnsi="Comic Sans MS" w:cs="Calibri"/>
          <w:color w:val="000000"/>
          <w:sz w:val="24"/>
          <w:szCs w:val="24"/>
          <w:shd w:val="clear" w:color="auto" w:fill="FFFFFF"/>
          <w:lang w:val="el-GR"/>
        </w:rPr>
        <w:t xml:space="preserve"> που εκπροσωπούν το ένα εικοστό (1/20) του καταβεβλημένου μετοχικού κεφαλαίου έχουν δικαίωμα να υποβάλουν εγγράφως προς το διοικητικό συμβούλιο αίτηση με αντικείμενο την άσκηση των αξιώσεων της εταιρείας κατά το άρθρο 103. </w:t>
      </w:r>
      <w:r w:rsidRPr="002929F3">
        <w:rPr>
          <w:rFonts w:ascii="Comic Sans MS" w:eastAsia="Times New Roman" w:hAnsi="Comic Sans MS" w:cs="Calibri"/>
          <w:color w:val="000000"/>
          <w:sz w:val="24"/>
          <w:szCs w:val="24"/>
          <w:shd w:val="clear" w:color="auto" w:fill="FFFFFF"/>
          <w:lang w:val="el-GR"/>
        </w:rPr>
        <w:tab/>
        <w:t>Το καταστατικό της εταιρείας μπορεί να μειώσει το παραπάνω ποσοστό. Οι αιτούντες πρέπει να αποδείξουν ότι έχουν καταστεί μέτοχοι έξι (6) μήνες πριν από την υποβολή της αίτησης.</w:t>
      </w:r>
    </w:p>
    <w:p w:rsidR="003266DF" w:rsidRPr="002929F3" w:rsidRDefault="003266DF" w:rsidP="002929F3">
      <w:pPr>
        <w:spacing w:after="0" w:line="240" w:lineRule="auto"/>
        <w:jc w:val="both"/>
        <w:rPr>
          <w:rFonts w:ascii="Comic Sans MS" w:eastAsia="Times New Roman" w:hAnsi="Comic Sans MS" w:cs="Calibri"/>
          <w:color w:val="000000"/>
          <w:sz w:val="24"/>
          <w:szCs w:val="24"/>
          <w:shd w:val="clear" w:color="auto" w:fill="FFFFFF"/>
          <w:lang w:val="el-GR"/>
        </w:rPr>
      </w:pPr>
    </w:p>
    <w:p w:rsidR="00E43181" w:rsidRPr="002929F3" w:rsidRDefault="00E43181" w:rsidP="002929F3">
      <w:pPr>
        <w:spacing w:after="0" w:line="240" w:lineRule="auto"/>
        <w:jc w:val="both"/>
        <w:rPr>
          <w:rFonts w:ascii="Comic Sans MS" w:eastAsia="Times New Roman" w:hAnsi="Comic Sans MS" w:cs="Times New Roman"/>
          <w:b/>
          <w:color w:val="000000"/>
          <w:sz w:val="24"/>
          <w:szCs w:val="24"/>
          <w:shd w:val="clear" w:color="auto" w:fill="FFFFFF"/>
          <w:lang w:val="el-GR"/>
        </w:rPr>
      </w:pPr>
      <w:r w:rsidRPr="002929F3">
        <w:rPr>
          <w:rFonts w:ascii="Comic Sans MS" w:eastAsia="Times New Roman" w:hAnsi="Comic Sans MS" w:cs="Times New Roman"/>
          <w:b/>
          <w:color w:val="000000"/>
          <w:sz w:val="24"/>
          <w:szCs w:val="24"/>
          <w:shd w:val="clear" w:color="auto" w:fill="FFFFFF"/>
          <w:lang w:val="el-GR"/>
        </w:rPr>
        <w:t>Ευθύνη μελών Δ.Σ  - Φορολογικές διατάξεις</w:t>
      </w:r>
    </w:p>
    <w:p w:rsidR="00E43181" w:rsidRPr="002929F3" w:rsidRDefault="00E43181"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color w:val="000000"/>
          <w:sz w:val="24"/>
          <w:szCs w:val="24"/>
          <w:shd w:val="clear" w:color="auto" w:fill="FFFFFF"/>
          <w:lang w:val="el-GR"/>
        </w:rPr>
        <w:t>Τα πρόσωπα που είναι πρόεδροι, διευθυντές, διαχειριστές, διευθύνοντες σύμβουλοι, εντεταλμένοι στη διοίκηση και εκκαθαριστές των νομικών προσώπων και νομικών οντοτήτων κατά το χρόνο της διάλυσης ή συγχώνευσής τους, ευθύνονται προσωπικά και αλληλέγγυα για την πληρωμή του φόρου τόκων και προστίμων που οφείλονται από αυτά τα νομικά πρόσωπα και τις νομικές οντότητες καθώς και του φόρου που παρακρατείται, ανεξάρτητα από το χρόνο βεβαίωσής τους.</w:t>
      </w:r>
      <w:r w:rsidRPr="002929F3">
        <w:rPr>
          <w:rFonts w:ascii="Comic Sans MS" w:eastAsia="Times New Roman" w:hAnsi="Comic Sans MS" w:cs="Times New Roman"/>
          <w:color w:val="000000"/>
          <w:sz w:val="24"/>
          <w:szCs w:val="24"/>
          <w:shd w:val="clear" w:color="auto" w:fill="FFFFFF"/>
          <w:lang w:val="el-GR"/>
        </w:rPr>
        <w:tab/>
      </w:r>
    </w:p>
    <w:p w:rsidR="00E43181" w:rsidRPr="002929F3" w:rsidRDefault="00E43181"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color w:val="000000"/>
          <w:sz w:val="24"/>
          <w:szCs w:val="24"/>
          <w:shd w:val="clear" w:color="auto" w:fill="FFFFFF"/>
          <w:lang w:val="el-GR"/>
        </w:rPr>
        <w:t>Τα πρόσωπα αυτά ευθύνονται προσωπικώς και αλληλεγγύως για τους παρακρατούμενους φόρους το ΦΠΑ και όλους τους επιρριπτόμενους φόρους και κατά τη διάρκεια λειτουργίας του νομικού προσώπου που εκπροσωπούν ως εξής: α) Αν έχει γίνει η παρακράτηση φόρου, όλα τα πρόσωπα που είχαν μία από τις ως άνω ιδιότητες από τη λήξη της προθεσμίας απόδοσης του φόρου και μετά. β) Αν δεν έχει γίνει η παρακράτηση φόρου, όλα τα πρόσωπα, που είχαν μία από τις πιο πάνω ιδιότητες κατά το χρόνο που υπήρχε η υποχρέωση παρακράτησης του</w:t>
      </w:r>
    </w:p>
    <w:p w:rsidR="000C6A28" w:rsidRPr="002929F3" w:rsidRDefault="000C6A28" w:rsidP="002929F3">
      <w:pPr>
        <w:spacing w:after="0" w:line="240" w:lineRule="auto"/>
        <w:jc w:val="both"/>
        <w:rPr>
          <w:rFonts w:ascii="Comic Sans MS" w:eastAsia="Times New Roman" w:hAnsi="Comic Sans MS" w:cs="Times New Roman"/>
          <w:b/>
          <w:bCs/>
          <w:color w:val="000000"/>
          <w:sz w:val="24"/>
          <w:szCs w:val="24"/>
          <w:shd w:val="clear" w:color="auto" w:fill="FFFFFF"/>
          <w:lang w:val="el-GR"/>
        </w:rPr>
      </w:pPr>
    </w:p>
    <w:p w:rsidR="00BD71CC"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b/>
          <w:bCs/>
          <w:color w:val="000000"/>
          <w:sz w:val="24"/>
          <w:szCs w:val="24"/>
          <w:shd w:val="clear" w:color="auto" w:fill="FFFFFF"/>
          <w:lang w:val="el-GR"/>
        </w:rPr>
        <w:t>30) «Εκτελεστική Επιτροπή» ( Άρθρο 87 )</w:t>
      </w:r>
    </w:p>
    <w:p w:rsidR="000C6A28" w:rsidRPr="002929F3" w:rsidRDefault="00BD71CC"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 xml:space="preserve">Με απόφαση του διοικητικού συμβουλίου, εφόσον το καταστατικό το επιτρέπει, μπορεί επίσης να συγκροτείται εκτελεστική επιτροπή και να ανατίθενται σ’ αυτήν ορισμένες εξουσίες ή καθήκοντα του διοικητικού συμβουλίου. Στην περίπτωση αυτή, η σύνθεση, οι </w:t>
      </w:r>
      <w:r w:rsidRPr="002929F3">
        <w:rPr>
          <w:rFonts w:ascii="Comic Sans MS" w:eastAsia="Times New Roman" w:hAnsi="Comic Sans MS" w:cs="Calibri"/>
          <w:color w:val="000000"/>
          <w:sz w:val="24"/>
          <w:szCs w:val="24"/>
          <w:shd w:val="clear" w:color="auto" w:fill="FFFFFF"/>
          <w:lang w:val="el-GR"/>
        </w:rPr>
        <w:lastRenderedPageBreak/>
        <w:t>αρμοδιότητες, τα καθήκοντα και ο τρόπος λήψης των αποφάσεων της εκτελεστικής επιτροπής, καθώς και κάθε θέμα που αφορά τη λειτουργία της ρυθμίζονται με το καταστατικό ή την απόφαση του διοικητικού συμβουλίου σχετικά με τη συγκρότησή της.</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rPr>
        <w:t> </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b/>
          <w:bCs/>
          <w:color w:val="000000"/>
          <w:sz w:val="24"/>
          <w:szCs w:val="24"/>
          <w:shd w:val="clear" w:color="auto" w:fill="FFFFFF"/>
          <w:lang w:val="el-GR"/>
        </w:rPr>
        <w:t>31) Γενική Συνέλευση ( Άρθρα 116 - 140 )</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Η Γ.Σ είναι «το ανώτατο όργανο της εταιρίας».</w:t>
      </w:r>
    </w:p>
    <w:p w:rsidR="000C6A28" w:rsidRPr="002929F3" w:rsidRDefault="000C6A28" w:rsidP="002929F3">
      <w:pPr>
        <w:jc w:val="both"/>
        <w:rPr>
          <w:rFonts w:ascii="Comic Sans MS" w:hAnsi="Comic Sans MS"/>
          <w:sz w:val="24"/>
          <w:szCs w:val="24"/>
          <w:lang w:val="el-GR"/>
        </w:rPr>
      </w:pPr>
      <w:r w:rsidRPr="002929F3">
        <w:rPr>
          <w:rFonts w:ascii="Comic Sans MS" w:hAnsi="Comic Sans MS"/>
          <w:sz w:val="24"/>
          <w:szCs w:val="24"/>
          <w:lang w:val="el-GR"/>
        </w:rPr>
        <w:t xml:space="preserve">3.5.1 Γενική Συνέλευση </w:t>
      </w:r>
    </w:p>
    <w:p w:rsidR="000C6A28" w:rsidRPr="002929F3" w:rsidRDefault="000C6A28" w:rsidP="002929F3">
      <w:pPr>
        <w:jc w:val="both"/>
        <w:rPr>
          <w:rFonts w:ascii="Comic Sans MS" w:hAnsi="Comic Sans MS"/>
          <w:sz w:val="24"/>
          <w:szCs w:val="24"/>
          <w:lang w:val="el-GR"/>
        </w:rPr>
      </w:pPr>
      <w:r w:rsidRPr="002929F3">
        <w:rPr>
          <w:rFonts w:ascii="Comic Sans MS" w:hAnsi="Comic Sans MS"/>
          <w:sz w:val="24"/>
          <w:szCs w:val="24"/>
          <w:lang w:val="el-GR"/>
        </w:rPr>
        <w:t xml:space="preserve">Το ανώτατο όργανο της Α.Ε. είναι η Γενική Συνέλευση, στην οποία λαμβάνονται όλες οι μεγάλες αποφάσεις. Την Γενική Συνέλευση απαρτίζουν οι μέτοχοι της εταιρείας. Οι συνελεύσεις είναι έκτακτες και τακτικές. Τακτική Γενική Συνέλευση γίνεται τουλάχιστον μία φορά το έτος. Κάθε μετοχή αποτελεί μία ψήφο και καθένας έχει δικαίωμα να ψηφίσει ή και να ψηφιστεί. </w:t>
      </w:r>
    </w:p>
    <w:p w:rsidR="000C6A28" w:rsidRPr="002929F3" w:rsidRDefault="000C6A28" w:rsidP="002929F3">
      <w:pPr>
        <w:jc w:val="both"/>
        <w:rPr>
          <w:rFonts w:ascii="Comic Sans MS" w:hAnsi="Comic Sans MS"/>
          <w:sz w:val="24"/>
          <w:szCs w:val="24"/>
          <w:lang w:val="el-GR"/>
        </w:rPr>
      </w:pPr>
      <w:r w:rsidRPr="002929F3">
        <w:rPr>
          <w:rFonts w:ascii="Comic Sans MS" w:hAnsi="Comic Sans MS"/>
          <w:sz w:val="24"/>
          <w:szCs w:val="24"/>
          <w:lang w:val="el-GR"/>
        </w:rPr>
        <w:t>Στις Γενικές Συνελεύσεις γίνεται η ψηφοφορία για τη σύνθεση του επόμενου Διοικητικού Συμβουλίου, ορίζονται τα καθήκοντα του, λαμβάνονται αποφάσεις για σημαντικά ζητήματα όπως ο καθορισμός της μακροχρόνιας πολιτικής της εταιρείας και παρουσιάζονται τα αποτελέσματα που πέτυχε η εταιρεία την προηγούμενη χρήση και εγκρίνεται ο ισολογισμός της. Τέλος οποιαδήποτε αλλαγή στο καταστατικό της εταιρείας πρέπει να αποφασιστεί από Γενική Συνέλευση.</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α)</w:t>
      </w:r>
      <w:r w:rsidRPr="002929F3">
        <w:rPr>
          <w:rFonts w:ascii="Comic Sans MS" w:eastAsia="Times New Roman" w:hAnsi="Comic Sans MS" w:cs="Calibri"/>
          <w:b/>
          <w:bCs/>
          <w:color w:val="000000"/>
          <w:sz w:val="24"/>
          <w:szCs w:val="24"/>
          <w:u w:val="single"/>
          <w:shd w:val="clear" w:color="auto" w:fill="FFFFFF"/>
        </w:rPr>
        <w:t> </w:t>
      </w:r>
      <w:r w:rsidRPr="002929F3">
        <w:rPr>
          <w:rFonts w:ascii="Comic Sans MS" w:eastAsia="Times New Roman" w:hAnsi="Comic Sans MS" w:cs="Calibri"/>
          <w:b/>
          <w:bCs/>
          <w:color w:val="000000"/>
          <w:sz w:val="24"/>
          <w:szCs w:val="24"/>
          <w:u w:val="single"/>
          <w:shd w:val="clear" w:color="auto" w:fill="FFFFFF"/>
          <w:lang w:val="el-GR"/>
        </w:rPr>
        <w:t>Τρόποι Διενέργειας Γ.Σ</w:t>
      </w:r>
      <w:r w:rsidRPr="002929F3">
        <w:rPr>
          <w:rFonts w:ascii="Comic Sans MS" w:eastAsia="Times New Roman" w:hAnsi="Comic Sans MS" w:cs="Calibri"/>
          <w:b/>
          <w:bCs/>
          <w:color w:val="000000"/>
          <w:sz w:val="24"/>
          <w:szCs w:val="24"/>
          <w:u w:val="single"/>
          <w:shd w:val="clear" w:color="auto" w:fill="FFFFFF"/>
        </w:rPr>
        <w:t> </w:t>
      </w:r>
      <w:r w:rsidRPr="002929F3">
        <w:rPr>
          <w:rFonts w:ascii="Comic Sans MS" w:eastAsia="Times New Roman" w:hAnsi="Comic Sans MS" w:cs="Calibri"/>
          <w:color w:val="000000"/>
          <w:sz w:val="24"/>
          <w:szCs w:val="24"/>
          <w:u w:val="single"/>
          <w:shd w:val="clear" w:color="auto" w:fill="FFFFFF"/>
        </w:rPr>
        <w:t> </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Το άρθρο 118 παρουσιάζει τους τρόπους με τους οποίους οι μέτοχοι λαμβάνουν αποφάσεις.</w:t>
      </w:r>
      <w:r w:rsidRPr="002929F3">
        <w:rPr>
          <w:rFonts w:ascii="Comic Sans MS" w:eastAsia="Times New Roman" w:hAnsi="Comic Sans MS" w:cs="Calibri"/>
          <w:b/>
          <w:bCs/>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Εκτός από την απόφαση σε συνεδρίαση της Γ.Σ. και το πρακτικό «διά περιφοράς», εισάγεται τρίτη δυνατότητα λήψης αποφάσεων από τη γενική συνέλευση, δηλ. η διαδικασία Γ.Σ. χωρίς συνεδρίαση.</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Δηλαδή :</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(1 )</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Η «κλασική »</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xml:space="preserve"> ΓΣ,</w:t>
      </w:r>
    </w:p>
    <w:p w:rsidR="003266DF" w:rsidRPr="002929F3" w:rsidRDefault="000C6A28" w:rsidP="002929F3">
      <w:pPr>
        <w:spacing w:after="0" w:line="240" w:lineRule="auto"/>
        <w:jc w:val="both"/>
        <w:rPr>
          <w:rFonts w:ascii="Comic Sans MS" w:eastAsia="Times New Roman" w:hAnsi="Comic Sans MS" w:cs="Calibri"/>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(2)</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xml:space="preserve"> πρακτικό «δια περιφοράς», που συντάσσεται και υπογράφεται σύμφωνα με το άρθρο 136. </w:t>
      </w:r>
      <w:r w:rsidR="003266DF" w:rsidRPr="002929F3">
        <w:rPr>
          <w:rFonts w:ascii="Comic Sans MS" w:eastAsia="Times New Roman" w:hAnsi="Comic Sans MS" w:cs="Calibri"/>
          <w:color w:val="000000"/>
          <w:sz w:val="24"/>
          <w:szCs w:val="24"/>
          <w:shd w:val="clear" w:color="auto" w:fill="FFFFFF"/>
          <w:lang w:val="el-GR"/>
        </w:rPr>
        <w:t>Δηλαδή αν όλοι οι μέτοχοι ή οι αντιπρόσωποί τους συμφωνούν να αποτυπωθεί πλειοψηφική απόφασή τους σε πρακτικό, χωρίς συνέλευση. Το σχετικό πρακτικό υπογράφεται από όλους τους μετόχους με αναφορά των τυχόν μειοψηφούντων.</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Διατηρείται η δυνατότητα που προβλεπόταν για τη σύνταξη πρακτικού «διά περιφοράς» με ισχύ απόφασης. Προστίθεται όμως ότι δεν απαιτείται ομόφωνη απόφαση, αλλά σύμπραξη όλων των μετόχων, που συμφωνούν να ληφθεί η απόφαση με τον τρόπο αυτό, ενώ επιτρέπεται ρητά οι υπογραφές των μετόχων ή των αντιπροσώπων τους να αντικαθίστανται με ανταλλαγή μηνυμάτων με ηλεκτρονικό ταχυδρομείο (</w:t>
      </w:r>
      <w:r w:rsidRPr="002929F3">
        <w:rPr>
          <w:rFonts w:ascii="Comic Sans MS" w:eastAsia="Times New Roman" w:hAnsi="Comic Sans MS" w:cs="Calibri"/>
          <w:color w:val="000000"/>
          <w:sz w:val="24"/>
          <w:szCs w:val="24"/>
          <w:shd w:val="clear" w:color="auto" w:fill="FFFFFF"/>
        </w:rPr>
        <w:t>e</w:t>
      </w:r>
      <w:r w:rsidRPr="002929F3">
        <w:rPr>
          <w:rFonts w:ascii="Comic Sans MS" w:eastAsia="Times New Roman" w:hAnsi="Comic Sans MS" w:cs="Calibri"/>
          <w:color w:val="000000"/>
          <w:sz w:val="24"/>
          <w:szCs w:val="24"/>
          <w:shd w:val="clear" w:color="auto" w:fill="FFFFFF"/>
          <w:lang w:val="el-GR"/>
        </w:rPr>
        <w:t xml:space="preserve"> </w:t>
      </w:r>
      <w:r w:rsidRPr="002929F3">
        <w:rPr>
          <w:rFonts w:ascii="Comic Sans MS" w:eastAsia="Times New Roman" w:hAnsi="Comic Sans MS" w:cs="Calibri"/>
          <w:color w:val="000000"/>
          <w:sz w:val="24"/>
          <w:szCs w:val="24"/>
          <w:shd w:val="clear" w:color="auto" w:fill="FFFFFF"/>
        </w:rPr>
        <w:t>mail</w:t>
      </w:r>
      <w:r w:rsidRPr="002929F3">
        <w:rPr>
          <w:rFonts w:ascii="Comic Sans MS" w:eastAsia="Times New Roman" w:hAnsi="Comic Sans MS" w:cs="Calibri"/>
          <w:color w:val="000000"/>
          <w:sz w:val="24"/>
          <w:szCs w:val="24"/>
          <w:shd w:val="clear" w:color="auto" w:fill="FFFFFF"/>
          <w:lang w:val="el-GR"/>
        </w:rPr>
        <w:t>) ή άλλα ηλεκτρονικά μέσα, αν τούτο προβλέπ</w:t>
      </w:r>
      <w:r w:rsidR="003266DF" w:rsidRPr="002929F3">
        <w:rPr>
          <w:rFonts w:ascii="Comic Sans MS" w:eastAsia="Times New Roman" w:hAnsi="Comic Sans MS" w:cs="Calibri"/>
          <w:color w:val="000000"/>
          <w:sz w:val="24"/>
          <w:szCs w:val="24"/>
          <w:shd w:val="clear" w:color="auto" w:fill="FFFFFF"/>
          <w:lang w:val="el-GR"/>
        </w:rPr>
        <w:t>εται στο καταστατικό.</w:t>
      </w:r>
    </w:p>
    <w:p w:rsidR="003266DF" w:rsidRPr="002929F3" w:rsidRDefault="003266DF" w:rsidP="002929F3">
      <w:pPr>
        <w:spacing w:after="0" w:line="240" w:lineRule="auto"/>
        <w:jc w:val="both"/>
        <w:rPr>
          <w:rFonts w:ascii="Comic Sans MS" w:eastAsia="Times New Roman" w:hAnsi="Comic Sans MS" w:cs="Calibri"/>
          <w:b/>
          <w:bCs/>
          <w:color w:val="000000"/>
          <w:sz w:val="24"/>
          <w:szCs w:val="24"/>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(3)</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xml:space="preserve"> Ψηφοφορία που λαμβάνει χώρα χωρίς συνεδρίαση, σύμφωνα με το άρθρο 135</w:t>
      </w:r>
      <w:r w:rsidR="003266DF" w:rsidRPr="002929F3">
        <w:rPr>
          <w:rFonts w:ascii="Comic Sans MS" w:eastAsia="Times New Roman" w:hAnsi="Comic Sans MS" w:cs="Calibri"/>
          <w:color w:val="000000"/>
          <w:sz w:val="24"/>
          <w:szCs w:val="24"/>
          <w:shd w:val="clear" w:color="auto" w:fill="FFFFFF"/>
          <w:lang w:val="el-GR"/>
        </w:rPr>
        <w:t xml:space="preserve"> δηλαδή από απόσταση</w:t>
      </w:r>
      <w:r w:rsidRPr="002929F3">
        <w:rPr>
          <w:rFonts w:ascii="Comic Sans MS" w:eastAsia="Times New Roman" w:hAnsi="Comic Sans MS" w:cs="Calibri"/>
          <w:color w:val="000000"/>
          <w:sz w:val="24"/>
          <w:szCs w:val="24"/>
          <w:shd w:val="clear" w:color="auto" w:fill="FFFFFF"/>
          <w:lang w:val="el-GR"/>
        </w:rPr>
        <w:t xml:space="preserve"> .</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Το Δ.Σ. προτείνει τη λήψη μιας απόφασης και οι μέτοχοι απαντούν ηλεκτρονικά. Ζήτημα απαρτίας δεν υπάρχει, διότι η πρόταση απευθύνεται σε όλους τους μετόχους. Ο νέος τρόπος λήψης αποφάσεων εφαρμόζεται μόνο στις μη εισηγμένες εταιρείες και μόνο αν το καταστατικό την προβλέπει, ενώ μειοψηφία του 1/5 του κεφαλαίου μπορεί να αντιταχθεί στη λήψη απόφασης με τη διαδικασία αυτή.]</w:t>
      </w:r>
    </w:p>
    <w:p w:rsidR="003266DF" w:rsidRPr="002929F3" w:rsidRDefault="003266DF" w:rsidP="002929F3">
      <w:pPr>
        <w:spacing w:after="0" w:line="240" w:lineRule="auto"/>
        <w:jc w:val="both"/>
        <w:rPr>
          <w:rFonts w:ascii="Comic Sans MS" w:eastAsia="Times New Roman" w:hAnsi="Comic Sans MS" w:cs="Calibri"/>
          <w:b/>
          <w:bCs/>
          <w:color w:val="000000"/>
          <w:sz w:val="24"/>
          <w:szCs w:val="24"/>
          <w:u w:val="single"/>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β) Τόπος όπου λαμβάνει χώρα η Γ.Σ.</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Με τη ρύθμιση της παραγράφου 3 του άρθρου 120, εισάγεται για μη εισηγμένες εταιρείες η</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δυνατότητα εξ ολοκλήρου διεξαγωγής της συνέλευσης με ηλεκτρονικά μέσα (</w:t>
      </w:r>
      <w:r w:rsidRPr="002929F3">
        <w:rPr>
          <w:rFonts w:ascii="Comic Sans MS" w:eastAsia="Times New Roman" w:hAnsi="Comic Sans MS" w:cs="Calibri"/>
          <w:b/>
          <w:bCs/>
          <w:color w:val="000000"/>
          <w:sz w:val="24"/>
          <w:szCs w:val="24"/>
          <w:shd w:val="clear" w:color="auto" w:fill="FFFFFF"/>
        </w:rPr>
        <w:t>virtual</w:t>
      </w:r>
      <w:r w:rsidRPr="002929F3">
        <w:rPr>
          <w:rFonts w:ascii="Comic Sans MS" w:eastAsia="Times New Roman" w:hAnsi="Comic Sans MS" w:cs="Calibri"/>
          <w:b/>
          <w:bCs/>
          <w:color w:val="000000"/>
          <w:sz w:val="24"/>
          <w:szCs w:val="24"/>
          <w:shd w:val="clear" w:color="auto" w:fill="FFFFFF"/>
          <w:lang w:val="el-GR"/>
        </w:rPr>
        <w:t xml:space="preserve"> </w:t>
      </w:r>
      <w:r w:rsidRPr="002929F3">
        <w:rPr>
          <w:rFonts w:ascii="Comic Sans MS" w:eastAsia="Times New Roman" w:hAnsi="Comic Sans MS" w:cs="Calibri"/>
          <w:b/>
          <w:bCs/>
          <w:color w:val="000000"/>
          <w:sz w:val="24"/>
          <w:szCs w:val="24"/>
          <w:shd w:val="clear" w:color="auto" w:fill="FFFFFF"/>
        </w:rPr>
        <w:t>meeting</w:t>
      </w:r>
      <w:r w:rsidRPr="002929F3">
        <w:rPr>
          <w:rFonts w:ascii="Comic Sans MS" w:eastAsia="Times New Roman" w:hAnsi="Comic Sans MS" w:cs="Calibri"/>
          <w:b/>
          <w:bCs/>
          <w:color w:val="000000"/>
          <w:sz w:val="24"/>
          <w:szCs w:val="24"/>
          <w:shd w:val="clear" w:color="auto" w:fill="FFFFFF"/>
          <w:lang w:val="el-GR"/>
        </w:rPr>
        <w:t>) και όχι σε ορισμένο τόπο.</w:t>
      </w:r>
    </w:p>
    <w:p w:rsidR="003266DF" w:rsidRPr="002929F3" w:rsidRDefault="003266DF" w:rsidP="002929F3">
      <w:pPr>
        <w:spacing w:after="0" w:line="240" w:lineRule="auto"/>
        <w:jc w:val="both"/>
        <w:rPr>
          <w:rFonts w:ascii="Comic Sans MS" w:eastAsia="Times New Roman" w:hAnsi="Comic Sans MS" w:cs="Calibri"/>
          <w:b/>
          <w:bCs/>
          <w:color w:val="000000"/>
          <w:sz w:val="24"/>
          <w:szCs w:val="24"/>
          <w:u w:val="single"/>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γ) Δημοσίευση της πρόσκλησης της Γ.Σ. και Δικαίωμα ατομικής πληροφόρησης</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Το άρθρο 122 αφορά τη δημοσίευση της πρόσκλησης της Γ.Σ.</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Ορίζονται η προθεσμία (20ήμερη, παράγραφος 1) και ο τρόπος δημοσιότητας (διά του Γ.Ε.ΜΗ., παράγραφοι 2 και 3),</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ανάλογα με το αν πρόκειται για εταιρείες εισηγμένες ή μη και υπό την επιφύλαξη ειδικότερης διάταξης.</w:t>
      </w:r>
    </w:p>
    <w:p w:rsidR="000C6A28" w:rsidRPr="002929F3" w:rsidRDefault="000C6A28" w:rsidP="002929F3">
      <w:pPr>
        <w:spacing w:after="0" w:line="240" w:lineRule="auto"/>
        <w:jc w:val="both"/>
        <w:rPr>
          <w:rFonts w:ascii="Comic Sans MS" w:eastAsia="Times New Roman" w:hAnsi="Comic Sans MS" w:cs="Calibri"/>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Με την παράγραφο 4 εισάγεται δικαίωμα κάθε μετόχου σε εταιρείες με μετοχές μη εισηγμένες σε ρυθμιζόμενη αγορά να ζητεί από την εταιρεία ατομική πληροφόρηση μέσω ηλεκτρονικού ταχυδρομείου (</w:t>
      </w:r>
      <w:r w:rsidRPr="002929F3">
        <w:rPr>
          <w:rFonts w:ascii="Comic Sans MS" w:eastAsia="Times New Roman" w:hAnsi="Comic Sans MS" w:cs="Calibri"/>
          <w:color w:val="000000"/>
          <w:sz w:val="24"/>
          <w:szCs w:val="24"/>
          <w:shd w:val="clear" w:color="auto" w:fill="FFFFFF"/>
        </w:rPr>
        <w:t>e</w:t>
      </w:r>
      <w:r w:rsidRPr="002929F3">
        <w:rPr>
          <w:rFonts w:ascii="Comic Sans MS" w:eastAsia="Times New Roman" w:hAnsi="Comic Sans MS" w:cs="Calibri"/>
          <w:color w:val="000000"/>
          <w:sz w:val="24"/>
          <w:szCs w:val="24"/>
          <w:shd w:val="clear" w:color="auto" w:fill="FFFFFF"/>
          <w:lang w:val="el-GR"/>
        </w:rPr>
        <w:t>-</w:t>
      </w:r>
      <w:r w:rsidRPr="002929F3">
        <w:rPr>
          <w:rFonts w:ascii="Comic Sans MS" w:eastAsia="Times New Roman" w:hAnsi="Comic Sans MS" w:cs="Calibri"/>
          <w:color w:val="000000"/>
          <w:sz w:val="24"/>
          <w:szCs w:val="24"/>
          <w:shd w:val="clear" w:color="auto" w:fill="FFFFFF"/>
        </w:rPr>
        <w:t>mail</w:t>
      </w:r>
      <w:r w:rsidRPr="002929F3">
        <w:rPr>
          <w:rFonts w:ascii="Comic Sans MS" w:eastAsia="Times New Roman" w:hAnsi="Comic Sans MS" w:cs="Calibri"/>
          <w:color w:val="000000"/>
          <w:sz w:val="24"/>
          <w:szCs w:val="24"/>
          <w:shd w:val="clear" w:color="auto" w:fill="FFFFFF"/>
          <w:lang w:val="el-GR"/>
        </w:rPr>
        <w:t>) για επικείμενες γενικές συνελεύσεις και μάλιστα να τη λαμβάνει τουλάχιστον 10 ημέρες πριν από την ημέρα της συνεδρίασης. Καταργείται επίσης η υποβολή του πρακτικού της Γ.Σ. στην Διοίκηση. Και αν μεν πρόκειται για σημαντικές αποφάσεις, οι οποίες υπόκεινται σε καταχώριση, η τελευταία θα πρέπει να γίνει ούτως ή άλλως με υποβολή της απόφασης στο Γ.Ε.ΜΗ.</w:t>
      </w:r>
    </w:p>
    <w:p w:rsidR="003266DF" w:rsidRPr="002929F3" w:rsidRDefault="003266DF" w:rsidP="002929F3">
      <w:pPr>
        <w:spacing w:after="0" w:line="240" w:lineRule="auto"/>
        <w:jc w:val="both"/>
        <w:rPr>
          <w:rFonts w:ascii="Comic Sans MS" w:eastAsia="Times New Roman" w:hAnsi="Comic Sans MS" w:cs="Times New Roman"/>
          <w:color w:val="000000"/>
          <w:sz w:val="24"/>
          <w:szCs w:val="24"/>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δ) Ενημέρωση των μετόχων πριν από τη Γ.Σ.</w:t>
      </w:r>
    </w:p>
    <w:p w:rsidR="003266DF" w:rsidRPr="002929F3" w:rsidRDefault="000C6A28" w:rsidP="002929F3">
      <w:pPr>
        <w:spacing w:after="0" w:line="240" w:lineRule="auto"/>
        <w:jc w:val="both"/>
        <w:rPr>
          <w:rFonts w:ascii="Comic Sans MS" w:eastAsia="Times New Roman" w:hAnsi="Comic Sans MS" w:cs="Calibri"/>
          <w:b/>
          <w:bCs/>
          <w:i/>
          <w:iCs/>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Με το άρθρο 123 ρυθμίζεται ειδικώς το ζήτημα της ενημέρωσης των μετόχων πριν από τη Γ.Σ</w:t>
      </w:r>
      <w:r w:rsidRPr="002929F3">
        <w:rPr>
          <w:rFonts w:ascii="Comic Sans MS" w:eastAsia="Times New Roman" w:hAnsi="Comic Sans MS" w:cs="Calibri"/>
          <w:b/>
          <w:bCs/>
          <w:i/>
          <w:iCs/>
          <w:color w:val="000000"/>
          <w:sz w:val="24"/>
          <w:szCs w:val="24"/>
          <w:shd w:val="clear" w:color="auto" w:fill="FFFFFF"/>
          <w:lang w:val="el-GR"/>
        </w:rPr>
        <w:t>..</w:t>
      </w:r>
    </w:p>
    <w:p w:rsidR="003266DF" w:rsidRPr="002929F3" w:rsidRDefault="000C6A28" w:rsidP="002929F3">
      <w:pPr>
        <w:spacing w:after="0" w:line="240" w:lineRule="auto"/>
        <w:jc w:val="both"/>
        <w:rPr>
          <w:rFonts w:ascii="Comic Sans MS" w:eastAsia="Times New Roman" w:hAnsi="Comic Sans MS" w:cs="Calibri"/>
          <w:i/>
          <w:iCs/>
          <w:color w:val="000000"/>
          <w:sz w:val="24"/>
          <w:szCs w:val="24"/>
          <w:shd w:val="clear" w:color="auto" w:fill="FFFFFF"/>
          <w:lang w:val="el-GR"/>
        </w:rPr>
      </w:pPr>
      <w:r w:rsidRPr="002929F3">
        <w:rPr>
          <w:rFonts w:ascii="Comic Sans MS" w:eastAsia="Times New Roman" w:hAnsi="Comic Sans MS" w:cs="Times New Roman"/>
          <w:i/>
          <w:iCs/>
          <w:color w:val="000000"/>
          <w:sz w:val="24"/>
          <w:szCs w:val="24"/>
          <w:shd w:val="clear" w:color="auto" w:fill="FFFFFF"/>
        </w:rPr>
        <w:t> </w:t>
      </w:r>
      <w:r w:rsidRPr="002929F3">
        <w:rPr>
          <w:rFonts w:ascii="Comic Sans MS" w:eastAsia="Times New Roman" w:hAnsi="Comic Sans MS" w:cs="Calibri"/>
          <w:i/>
          <w:iCs/>
          <w:color w:val="000000"/>
          <w:sz w:val="24"/>
          <w:szCs w:val="24"/>
          <w:shd w:val="clear" w:color="auto" w:fill="FFFFFF"/>
          <w:lang w:val="el-GR"/>
        </w:rPr>
        <w:t>Δέκα (10) ημέρες πριν από την τακτική γενική συνέλευση, η εταιρεία θέτει στη διάθεση των μετόχων της τις ετήσιες χρηματοοικονομικές καταστάσεις της, καθώς και τις σχετικές εκθέσεις του διοικητικού συμβουλίου και των ελεγκτών.]</w:t>
      </w:r>
      <w:r w:rsidR="003266DF" w:rsidRPr="002929F3">
        <w:rPr>
          <w:rFonts w:ascii="Comic Sans MS" w:eastAsia="Times New Roman" w:hAnsi="Comic Sans MS" w:cs="Calibri"/>
          <w:i/>
          <w:iCs/>
          <w:color w:val="000000"/>
          <w:sz w:val="24"/>
          <w:szCs w:val="24"/>
          <w:shd w:val="clear" w:color="auto" w:fill="FFFFFF"/>
          <w:lang w:val="el-GR"/>
        </w:rPr>
        <w:t xml:space="preserve"> </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i/>
          <w:iCs/>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xml:space="preserve">Επεκτείνονται οι υποχρεώσεις παροχής πληροφοριών στους μετόχους από τη δημοσίευση της πρόσκλησης και για τις μη εισηγμένες εταιρείες, πλην της υποχρέωσης ανάρτησης σχεδίων αποφάσεων. Η παράβαση των διατάξεων αυτών δημιουργεί ευθύνη του διοικητικού συμβουλίου και μάλιστα άμεση, έναντι των μετόχων, στο μέτρο που </w:t>
      </w:r>
      <w:r w:rsidRPr="002929F3">
        <w:rPr>
          <w:rFonts w:ascii="Comic Sans MS" w:eastAsia="Times New Roman" w:hAnsi="Comic Sans MS" w:cs="Calibri"/>
          <w:color w:val="000000"/>
          <w:sz w:val="24"/>
          <w:szCs w:val="24"/>
          <w:shd w:val="clear" w:color="auto" w:fill="FFFFFF"/>
          <w:lang w:val="el-GR"/>
        </w:rPr>
        <w:lastRenderedPageBreak/>
        <w:t>προέκυψε ζημία για τους τελευταίους, δεν επηρεάζεται όμως το κύρος των αποφάσεων που έλαβε η Γ.Σ.</w:t>
      </w:r>
    </w:p>
    <w:p w:rsidR="003266DF" w:rsidRPr="002929F3" w:rsidRDefault="003266DF" w:rsidP="002929F3">
      <w:pPr>
        <w:spacing w:after="0" w:line="240" w:lineRule="auto"/>
        <w:jc w:val="both"/>
        <w:rPr>
          <w:rFonts w:ascii="Comic Sans MS" w:eastAsia="Times New Roman" w:hAnsi="Comic Sans MS" w:cs="Calibri"/>
          <w:b/>
          <w:bCs/>
          <w:sz w:val="24"/>
          <w:szCs w:val="24"/>
          <w:u w:val="single"/>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b/>
          <w:sz w:val="24"/>
          <w:szCs w:val="24"/>
          <w:shd w:val="clear" w:color="auto" w:fill="FFFFFF"/>
          <w:lang w:val="el-GR"/>
        </w:rPr>
      </w:pPr>
      <w:r w:rsidRPr="002929F3">
        <w:rPr>
          <w:rFonts w:ascii="Comic Sans MS" w:eastAsia="Times New Roman" w:hAnsi="Comic Sans MS" w:cs="Calibri"/>
          <w:b/>
          <w:bCs/>
          <w:sz w:val="24"/>
          <w:szCs w:val="24"/>
          <w:u w:val="single"/>
          <w:shd w:val="clear" w:color="auto" w:fill="FFFFFF"/>
          <w:lang w:val="el-GR"/>
        </w:rPr>
        <w:t>ε)</w:t>
      </w:r>
      <w:r w:rsidRPr="002929F3">
        <w:rPr>
          <w:rFonts w:ascii="Comic Sans MS" w:eastAsia="Times New Roman" w:hAnsi="Comic Sans MS" w:cs="Calibri"/>
          <w:b/>
          <w:bCs/>
          <w:sz w:val="24"/>
          <w:szCs w:val="24"/>
          <w:u w:val="single"/>
          <w:shd w:val="clear" w:color="auto" w:fill="FFFFFF"/>
        </w:rPr>
        <w:t> </w:t>
      </w:r>
      <w:bookmarkStart w:id="1" w:name="bookmark_article_29771"/>
      <w:r w:rsidRPr="002929F3">
        <w:rPr>
          <w:rFonts w:ascii="Comic Sans MS" w:eastAsia="Times New Roman" w:hAnsi="Comic Sans MS" w:cs="Calibri"/>
          <w:b/>
          <w:bCs/>
          <w:sz w:val="24"/>
          <w:szCs w:val="24"/>
          <w:lang w:val="el-GR"/>
        </w:rPr>
        <w:t>Δικαιούμενοι συμμετοχής στη γενική συνέλευση</w:t>
      </w:r>
      <w:bookmarkEnd w:id="1"/>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Με το άρθρο 124</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καταργείται ο θεσμός της δέσμευσης μετοχών και η διαδικασία προηγούμενης ενημέρωσης της εταιρείας για τη συμμετοχή μετόχου στη γενική συνέλευση συμπεριλαμβανομένης της υποχρέωσης κατάρτισης πίνακα μετόχων δικαιούμενων συμμετοχής στη Γ.Σ. από το Δ.Σ.. Πλέον κανόνες προηγούμενης κατάθεσης μετοχών, δέσμευσης ή προηγούμενης κατάθεσης εγγράφων αντιπροσώπευσης και κατάρτισης πίνακα μετόχων δύνανται να προβλέπονται μόνο ως καταστατικές επιλογές.</w:t>
      </w:r>
      <w:r w:rsidRPr="002929F3">
        <w:rPr>
          <w:rFonts w:ascii="Comic Sans MS" w:eastAsia="Times New Roman" w:hAnsi="Comic Sans MS" w:cs="Calibri"/>
          <w:color w:val="000000"/>
          <w:sz w:val="24"/>
          <w:szCs w:val="24"/>
          <w:shd w:val="clear" w:color="auto" w:fill="FFFFFF"/>
        </w:rPr>
        <w:t> </w:t>
      </w:r>
      <w:proofErr w:type="spellStart"/>
      <w:r w:rsidRPr="002929F3">
        <w:rPr>
          <w:rFonts w:ascii="Comic Sans MS" w:eastAsia="Times New Roman" w:hAnsi="Comic Sans MS" w:cs="Calibri"/>
          <w:b/>
          <w:bCs/>
          <w:color w:val="000000"/>
          <w:sz w:val="24"/>
          <w:szCs w:val="24"/>
          <w:shd w:val="clear" w:color="auto" w:fill="FFFFFF"/>
          <w:lang w:val="el-GR"/>
        </w:rPr>
        <w:t>Αντ</w:t>
      </w:r>
      <w:proofErr w:type="spellEnd"/>
      <w:r w:rsidRPr="002929F3">
        <w:rPr>
          <w:rFonts w:ascii="Comic Sans MS" w:eastAsia="Times New Roman" w:hAnsi="Comic Sans MS" w:cs="Calibri"/>
          <w:b/>
          <w:bCs/>
          <w:color w:val="000000"/>
          <w:sz w:val="24"/>
          <w:szCs w:val="24"/>
          <w:shd w:val="clear" w:color="auto" w:fill="FFFFFF"/>
          <w:lang w:val="el-GR"/>
        </w:rPr>
        <w:t>’ αυτού η νομιμοποίηση των μετόχων γίνεται με κάθε πρόσφορο μέσο κατά την ημέρα διεξαγωγής της Γ.Σ., καθώς η τεχνολογική εξέλιξη επιτρέπει την ταχύτερη και αμεσότερη ταυτοποίηση των μετόχων.</w:t>
      </w:r>
    </w:p>
    <w:p w:rsidR="003266DF" w:rsidRPr="002929F3" w:rsidRDefault="003266DF" w:rsidP="002929F3">
      <w:pPr>
        <w:spacing w:after="0" w:line="240" w:lineRule="auto"/>
        <w:jc w:val="both"/>
        <w:rPr>
          <w:rFonts w:ascii="Comic Sans MS" w:eastAsia="Times New Roman" w:hAnsi="Comic Sans MS" w:cs="Calibri"/>
          <w:b/>
          <w:bCs/>
          <w:color w:val="000000"/>
          <w:sz w:val="24"/>
          <w:szCs w:val="24"/>
          <w:u w:val="single"/>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στ) Συμμετοχή στην Γ.Σ από απόσταση</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Με τα άρθρα 125 «Συμμετοχή στη γενική συνέλευση από απόσταση σε πραγματικό χρόνο»</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xml:space="preserve"> </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και 126 «Συμμετοχή στη γενική συνέλευση με επιστολική ψήφο» συστηματοποιούνται οι διατάξεις περί συμμετοχής στη γενικής συνέλευση από απόσταση τόσο για τις εισηγμένες όσο και για τις μη εισηγμένες εταιρείες. Η συμμετοχή από απόσταση διακρίνεται σε συμμετοχή από απόσταση πριν από τη Γ.Σ. (επιστολική ψήφος) η οποία μπορεί να είναι και ηλεκτρονική, και κατά τη διάρκεια αυτής (τηλεδιάσκεψη).</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ζ) Είδη Γενικής Συνέλευσης – Προθεσμίες</w:t>
      </w:r>
      <w:r w:rsidRPr="002929F3">
        <w:rPr>
          <w:rFonts w:ascii="Comic Sans MS" w:eastAsia="Times New Roman" w:hAnsi="Comic Sans MS" w:cs="Calibri"/>
          <w:b/>
          <w:bCs/>
          <w:color w:val="000000"/>
          <w:sz w:val="24"/>
          <w:szCs w:val="24"/>
          <w:u w:val="single"/>
          <w:shd w:val="clear" w:color="auto" w:fill="FFFFFF"/>
        </w:rPr>
        <w:t> </w:t>
      </w:r>
      <w:r w:rsidRPr="002929F3">
        <w:rPr>
          <w:rFonts w:ascii="Comic Sans MS" w:eastAsia="Times New Roman" w:hAnsi="Comic Sans MS" w:cs="Calibri"/>
          <w:b/>
          <w:bCs/>
          <w:color w:val="000000"/>
          <w:sz w:val="24"/>
          <w:szCs w:val="24"/>
          <w:u w:val="single"/>
          <w:shd w:val="clear" w:color="auto" w:fill="FFFFFF"/>
          <w:lang w:val="el-GR"/>
        </w:rPr>
        <w:t xml:space="preserve"> ( Άρθρο 119)</w:t>
      </w:r>
    </w:p>
    <w:p w:rsidR="000C6A28" w:rsidRPr="002929F3" w:rsidRDefault="003266DF"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color w:val="000000"/>
          <w:sz w:val="24"/>
          <w:szCs w:val="24"/>
          <w:shd w:val="clear" w:color="auto" w:fill="FFFFFF"/>
          <w:lang w:val="el-GR"/>
        </w:rPr>
        <w:t xml:space="preserve">ι. </w:t>
      </w:r>
      <w:r w:rsidR="000C6A28" w:rsidRPr="002929F3">
        <w:rPr>
          <w:rFonts w:ascii="Comic Sans MS" w:eastAsia="Times New Roman" w:hAnsi="Comic Sans MS" w:cs="Calibri"/>
          <w:b/>
          <w:color w:val="000000"/>
          <w:sz w:val="24"/>
          <w:szCs w:val="24"/>
          <w:shd w:val="clear" w:color="auto" w:fill="FFFFFF"/>
          <w:lang w:val="el-GR"/>
        </w:rPr>
        <w:t>Η τακτική Γ.Σ</w:t>
      </w:r>
      <w:r w:rsidR="000C6A28" w:rsidRPr="002929F3">
        <w:rPr>
          <w:rFonts w:ascii="Comic Sans MS" w:eastAsia="Times New Roman" w:hAnsi="Comic Sans MS" w:cs="Calibri"/>
          <w:color w:val="000000"/>
          <w:sz w:val="24"/>
          <w:szCs w:val="24"/>
          <w:shd w:val="clear" w:color="auto" w:fill="FFFFFF"/>
        </w:rPr>
        <w:t> </w:t>
      </w:r>
      <w:r w:rsidR="000C6A28" w:rsidRPr="002929F3">
        <w:rPr>
          <w:rFonts w:ascii="Comic Sans MS" w:eastAsia="Times New Roman" w:hAnsi="Comic Sans MS" w:cs="Calibri"/>
          <w:color w:val="000000"/>
          <w:sz w:val="24"/>
          <w:szCs w:val="24"/>
          <w:shd w:val="clear" w:color="auto" w:fill="FFFFFF"/>
          <w:lang w:val="el-GR"/>
        </w:rPr>
        <w:t xml:space="preserve"> ( λαμβάνει αποφάσ</w:t>
      </w:r>
      <w:r w:rsidRPr="002929F3">
        <w:rPr>
          <w:rFonts w:ascii="Comic Sans MS" w:eastAsia="Times New Roman" w:hAnsi="Comic Sans MS" w:cs="Calibri"/>
          <w:color w:val="000000"/>
          <w:sz w:val="24"/>
          <w:szCs w:val="24"/>
          <w:shd w:val="clear" w:color="auto" w:fill="FFFFFF"/>
          <w:lang w:val="el-GR"/>
        </w:rPr>
        <w:t xml:space="preserve">εις για την έγκριση των ετήσιων </w:t>
      </w:r>
      <w:r w:rsidR="000C6A28" w:rsidRPr="002929F3">
        <w:rPr>
          <w:rFonts w:ascii="Comic Sans MS" w:eastAsia="Times New Roman" w:hAnsi="Comic Sans MS" w:cs="Calibri"/>
          <w:color w:val="000000"/>
          <w:sz w:val="24"/>
          <w:szCs w:val="24"/>
          <w:shd w:val="clear" w:color="auto" w:fill="FFFFFF"/>
          <w:lang w:val="el-GR"/>
        </w:rPr>
        <w:t>χρηματοοικονομικών καταστάσεων και την εκλογή ελεγκτών) πρέπει να συνέλθει υποχρεωτικά μια φορά το χρόνο το αργότερο έως την</w:t>
      </w:r>
      <w:r w:rsidR="000C6A28" w:rsidRPr="002929F3">
        <w:rPr>
          <w:rFonts w:ascii="Comic Sans MS" w:eastAsia="Times New Roman" w:hAnsi="Comic Sans MS" w:cs="Calibri"/>
          <w:color w:val="000000"/>
          <w:sz w:val="24"/>
          <w:szCs w:val="24"/>
          <w:shd w:val="clear" w:color="auto" w:fill="FFFFFF"/>
        </w:rPr>
        <w:t> </w:t>
      </w:r>
      <w:r w:rsidR="000C6A28" w:rsidRPr="002929F3">
        <w:rPr>
          <w:rFonts w:ascii="Comic Sans MS" w:eastAsia="Times New Roman" w:hAnsi="Comic Sans MS" w:cs="Calibri"/>
          <w:b/>
          <w:bCs/>
          <w:color w:val="000000"/>
          <w:sz w:val="24"/>
          <w:szCs w:val="24"/>
          <w:shd w:val="clear" w:color="auto" w:fill="FFFFFF"/>
          <w:lang w:val="el-GR"/>
        </w:rPr>
        <w:t>10η ημέρα του ενάτου μήνα</w:t>
      </w:r>
      <w:r w:rsidR="000C6A28" w:rsidRPr="002929F3">
        <w:rPr>
          <w:rFonts w:ascii="Comic Sans MS" w:eastAsia="Times New Roman" w:hAnsi="Comic Sans MS" w:cs="Calibri"/>
          <w:color w:val="000000"/>
          <w:sz w:val="24"/>
          <w:szCs w:val="24"/>
          <w:shd w:val="clear" w:color="auto" w:fill="FFFFFF"/>
        </w:rPr>
        <w:t> </w:t>
      </w:r>
      <w:r w:rsidR="000C6A28" w:rsidRPr="002929F3">
        <w:rPr>
          <w:rFonts w:ascii="Comic Sans MS" w:eastAsia="Times New Roman" w:hAnsi="Comic Sans MS" w:cs="Calibri"/>
          <w:color w:val="000000"/>
          <w:sz w:val="24"/>
          <w:szCs w:val="24"/>
          <w:shd w:val="clear" w:color="auto" w:fill="FFFFFF"/>
          <w:lang w:val="el-GR"/>
        </w:rPr>
        <w:t>μετά τη λήξη της εταιρικής χρήσης (μέχρι την 10η Σεπτεμβρίου, για τις Α.Ε, που η Χρήση λήγει 31 Δεκεμβρίου).</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Υπόψη πάντως και ότι κατά την παράλληλη διάταξη του</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άρθρου 6 § 3</w:t>
      </w:r>
      <w:r w:rsidRPr="002929F3">
        <w:rPr>
          <w:rFonts w:ascii="Comic Sans MS" w:eastAsia="Times New Roman" w:hAnsi="Comic Sans MS" w:cs="Calibri"/>
          <w:b/>
          <w:bCs/>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 xml:space="preserve"> Ν. 4308 /2014</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xml:space="preserve"> « 3. Η κατάρτιση των χρηματοοικονομικών καταστάσεων της περιόδου ολοκληρώνεται στο συντομότερο χρόνο από: </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br/>
      </w:r>
      <w:r w:rsidRPr="002929F3">
        <w:rPr>
          <w:rFonts w:ascii="Comic Sans MS" w:eastAsia="Times New Roman" w:hAnsi="Comic Sans MS" w:cs="Calibri"/>
          <w:b/>
          <w:bCs/>
          <w:color w:val="000000"/>
          <w:sz w:val="24"/>
          <w:szCs w:val="24"/>
          <w:shd w:val="clear" w:color="auto" w:fill="FFFFFF"/>
          <w:lang w:val="el-GR"/>
        </w:rPr>
        <w:t>(α)</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xml:space="preserve">έξι μήνες από τη λήξη της περιόδου ή </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br/>
      </w:r>
      <w:r w:rsidRPr="002929F3">
        <w:rPr>
          <w:rFonts w:ascii="Comic Sans MS" w:eastAsia="Times New Roman" w:hAnsi="Comic Sans MS" w:cs="Calibri"/>
          <w:b/>
          <w:bCs/>
          <w:color w:val="000000"/>
          <w:sz w:val="24"/>
          <w:szCs w:val="24"/>
          <w:shd w:val="clear" w:color="auto" w:fill="FFFFFF"/>
          <w:lang w:val="el-GR"/>
        </w:rPr>
        <w:t>(β)</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το χρονικό όριο που επιτρέπει την εκπλήρωση των υποχρεώσεων που τίθενται από τη φορολογική ή άλλη νομοθεσία της χώρας»</w:t>
      </w:r>
    </w:p>
    <w:p w:rsidR="003266DF" w:rsidRPr="002929F3" w:rsidRDefault="003266DF" w:rsidP="002929F3">
      <w:pPr>
        <w:spacing w:after="0" w:line="240" w:lineRule="auto"/>
        <w:jc w:val="both"/>
        <w:rPr>
          <w:rFonts w:ascii="Comic Sans MS" w:eastAsia="Times New Roman" w:hAnsi="Comic Sans MS" w:cs="Calibri"/>
          <w:b/>
          <w:bCs/>
          <w:color w:val="000000"/>
          <w:sz w:val="24"/>
          <w:szCs w:val="24"/>
          <w:shd w:val="clear" w:color="auto" w:fill="FFFFFF"/>
          <w:lang w:val="el-GR"/>
        </w:rPr>
      </w:pPr>
    </w:p>
    <w:p w:rsidR="000C6A28" w:rsidRPr="002929F3" w:rsidRDefault="003266DF" w:rsidP="002929F3">
      <w:pPr>
        <w:spacing w:after="0" w:line="240" w:lineRule="auto"/>
        <w:jc w:val="both"/>
        <w:rPr>
          <w:rFonts w:ascii="Comic Sans MS" w:eastAsia="Times New Roman" w:hAnsi="Comic Sans MS" w:cs="Times New Roman"/>
          <w:color w:val="000000"/>
          <w:sz w:val="24"/>
          <w:szCs w:val="24"/>
          <w:shd w:val="clear" w:color="auto" w:fill="FFFFFF"/>
          <w:lang w:val="el-GR"/>
        </w:rPr>
      </w:pPr>
      <w:proofErr w:type="spellStart"/>
      <w:r w:rsidRPr="002929F3">
        <w:rPr>
          <w:rFonts w:ascii="Comic Sans MS" w:eastAsia="Times New Roman" w:hAnsi="Comic Sans MS" w:cs="Calibri"/>
          <w:b/>
          <w:bCs/>
          <w:color w:val="000000"/>
          <w:sz w:val="24"/>
          <w:szCs w:val="24"/>
          <w:shd w:val="clear" w:color="auto" w:fill="FFFFFF"/>
          <w:lang w:val="el-GR"/>
        </w:rPr>
        <w:t>Ιι</w:t>
      </w:r>
      <w:proofErr w:type="spellEnd"/>
      <w:r w:rsidRPr="002929F3">
        <w:rPr>
          <w:rFonts w:ascii="Comic Sans MS" w:eastAsia="Times New Roman" w:hAnsi="Comic Sans MS" w:cs="Calibri"/>
          <w:b/>
          <w:bCs/>
          <w:color w:val="000000"/>
          <w:sz w:val="24"/>
          <w:szCs w:val="24"/>
          <w:shd w:val="clear" w:color="auto" w:fill="FFFFFF"/>
          <w:lang w:val="el-GR"/>
        </w:rPr>
        <w:t xml:space="preserve">. </w:t>
      </w:r>
      <w:r w:rsidR="000C6A28" w:rsidRPr="002929F3">
        <w:rPr>
          <w:rFonts w:ascii="Comic Sans MS" w:eastAsia="Times New Roman" w:hAnsi="Comic Sans MS" w:cs="Calibri"/>
          <w:b/>
          <w:bCs/>
          <w:color w:val="000000"/>
          <w:sz w:val="24"/>
          <w:szCs w:val="24"/>
          <w:shd w:val="clear" w:color="auto" w:fill="FFFFFF"/>
          <w:lang w:val="el-GR"/>
        </w:rPr>
        <w:t>Έκτακτη ΓΣ είναι κάθε συνέλευση που δεν είναι τακτική.</w:t>
      </w:r>
    </w:p>
    <w:p w:rsidR="003266DF" w:rsidRPr="002929F3" w:rsidRDefault="003266DF" w:rsidP="002929F3">
      <w:pPr>
        <w:spacing w:after="0" w:line="240" w:lineRule="auto"/>
        <w:jc w:val="both"/>
        <w:rPr>
          <w:rFonts w:ascii="Comic Sans MS" w:eastAsia="Times New Roman" w:hAnsi="Comic Sans MS" w:cs="Calibri"/>
          <w:color w:val="000000"/>
          <w:sz w:val="24"/>
          <w:szCs w:val="24"/>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lastRenderedPageBreak/>
        <w:t>Η γενική συνέλευση που συγκαλείται για να τροποποιήσει το καταστατικό ή να λάβει αποφάσεις, για τις οποίες απαιτείται αυξημένη απαρτία και πλειοψηφία</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(καταστατική γενική συνέλευση),</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μπορεί να είναι τακτική ή έκτακτη.</w:t>
      </w:r>
    </w:p>
    <w:p w:rsidR="003266DF" w:rsidRPr="002929F3" w:rsidRDefault="003266DF" w:rsidP="002929F3">
      <w:pPr>
        <w:spacing w:after="0" w:line="240" w:lineRule="auto"/>
        <w:jc w:val="both"/>
        <w:rPr>
          <w:rFonts w:ascii="Comic Sans MS" w:eastAsia="Times New Roman" w:hAnsi="Comic Sans MS" w:cs="Calibri"/>
          <w:b/>
          <w:bCs/>
          <w:color w:val="000000"/>
          <w:sz w:val="24"/>
          <w:szCs w:val="24"/>
          <w:u w:val="single"/>
          <w:shd w:val="clear" w:color="auto" w:fill="FFFFFF"/>
          <w:lang w:val="el-GR"/>
        </w:rPr>
      </w:pPr>
    </w:p>
    <w:p w:rsidR="003266DF" w:rsidRPr="002929F3" w:rsidRDefault="003266DF" w:rsidP="002929F3">
      <w:pPr>
        <w:spacing w:after="0" w:line="240" w:lineRule="auto"/>
        <w:jc w:val="both"/>
        <w:rPr>
          <w:rFonts w:ascii="Comic Sans MS" w:eastAsia="Times New Roman" w:hAnsi="Comic Sans MS" w:cs="Calibri"/>
          <w:b/>
          <w:bCs/>
          <w:color w:val="000000"/>
          <w:sz w:val="24"/>
          <w:szCs w:val="24"/>
          <w:u w:val="single"/>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η) Παράσταση στην Γενική Συνέλευση</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Στη γενική συνέλευση δικαιούνται να παρίστανται και τα μέλη του διοικητικού συμβουλίου, καθώς και οι ελεγκτές της εταιρείας.</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Ο πρόεδρος της γενικής συνέλευσης μπορεί με ευθύνη του να επιτρέψει την παρουσία στη συνέλευση και άλλων προσώπων, που δεν έχουν μετοχική ιδιότητα ή δεν είναι εκπρόσωποι μετόχων, στο μέτρο που τούτο δεν αντιτίθεται στο εταιρικό συμφέρον. Τα πρόσωπα αυτά δεν θεωρείται ότι μετέχουν στη συνέλευση για μόνο το λόγο ότι έλαβαν το λόγο για λογαριασμό παριστάμενου μετόχου ή ύστερα από πρόσκληση του προέδρου.</w:t>
      </w:r>
    </w:p>
    <w:p w:rsidR="003266DF" w:rsidRPr="002929F3" w:rsidRDefault="003266DF" w:rsidP="002929F3">
      <w:pPr>
        <w:spacing w:after="0" w:line="240" w:lineRule="auto"/>
        <w:jc w:val="both"/>
        <w:rPr>
          <w:rFonts w:ascii="Comic Sans MS" w:eastAsia="Times New Roman" w:hAnsi="Comic Sans MS" w:cs="Calibri"/>
          <w:b/>
          <w:bCs/>
          <w:sz w:val="24"/>
          <w:szCs w:val="24"/>
          <w:u w:val="single"/>
          <w:lang w:val="el-GR"/>
        </w:rPr>
      </w:pPr>
      <w:bookmarkStart w:id="2" w:name="bookmark_article_29781"/>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sz w:val="24"/>
          <w:szCs w:val="24"/>
          <w:u w:val="single"/>
          <w:lang w:val="el-GR"/>
        </w:rPr>
        <w:t>θ) Πρακτικά συνεδριάσεων της γενικής συνέλευσης</w:t>
      </w:r>
      <w:r w:rsidRPr="002929F3">
        <w:rPr>
          <w:rFonts w:ascii="Comic Sans MS" w:eastAsia="Times New Roman" w:hAnsi="Comic Sans MS" w:cs="Calibri"/>
          <w:b/>
          <w:bCs/>
          <w:sz w:val="24"/>
          <w:szCs w:val="24"/>
          <w:u w:val="single"/>
        </w:rPr>
        <w:t> </w:t>
      </w:r>
      <w:bookmarkEnd w:id="2"/>
      <w:r w:rsidRPr="002929F3">
        <w:rPr>
          <w:rFonts w:ascii="Comic Sans MS" w:eastAsia="Times New Roman" w:hAnsi="Comic Sans MS" w:cs="Calibri"/>
          <w:b/>
          <w:bCs/>
          <w:sz w:val="24"/>
          <w:szCs w:val="24"/>
          <w:u w:val="single"/>
          <w:shd w:val="clear" w:color="auto" w:fill="FFFFFF"/>
          <w:lang w:val="el-GR"/>
        </w:rPr>
        <w:t>(Άρθρο 134.</w:t>
      </w:r>
      <w:r w:rsidRPr="002929F3">
        <w:rPr>
          <w:rFonts w:ascii="Comic Sans MS" w:eastAsia="Times New Roman" w:hAnsi="Comic Sans MS" w:cs="Calibri"/>
          <w:b/>
          <w:bCs/>
          <w:sz w:val="24"/>
          <w:szCs w:val="24"/>
          <w:u w:val="single"/>
          <w:shd w:val="clear" w:color="auto" w:fill="FFFFFF"/>
        </w:rPr>
        <w:t> </w:t>
      </w:r>
      <w:r w:rsidRPr="002929F3">
        <w:rPr>
          <w:rFonts w:ascii="Comic Sans MS" w:eastAsia="Times New Roman" w:hAnsi="Comic Sans MS" w:cs="Calibri"/>
          <w:b/>
          <w:bCs/>
          <w:sz w:val="24"/>
          <w:szCs w:val="24"/>
          <w:u w:val="single"/>
          <w:shd w:val="clear" w:color="auto" w:fill="FFFFFF"/>
          <w:lang w:val="el-GR"/>
        </w:rPr>
        <w:t xml:space="preserve"> )</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Οι συζητήσεις και αποφάσεις που λαμβάνονται κατά τη γενική συνέλευση καταχωρίζονται σε περίληψη σε</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ειδικό βιβλίο πρακτικών</w:t>
      </w:r>
      <w:r w:rsidRPr="002929F3">
        <w:rPr>
          <w:rFonts w:ascii="Comic Sans MS" w:eastAsia="Times New Roman" w:hAnsi="Comic Sans MS" w:cs="Calibri"/>
          <w:color w:val="000000"/>
          <w:sz w:val="24"/>
          <w:szCs w:val="24"/>
          <w:shd w:val="clear" w:color="auto" w:fill="FFFFFF"/>
          <w:lang w:val="el-GR"/>
        </w:rPr>
        <w:t>. Στο ίδιο βιβλίο καταχωρίζεται και κατάλογος των μετόχων που παραστάθηκαν ή αντιπροσωπεύθηκαν στη γενική συνέλευση.</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Με αίτηση μετόχου ο πρόεδρος της γενικής συνέλευσης υποχρεούται να καταχωρίσει στα πρακτικά περίληψη της γνώμης του. Ο πρόεδρος της γενικής συνέλευσης δικαιούται να αρνηθεί την καταχώριση γνώμης, αν αυτή αναφέρεται σε ζητήματα προφανώς εκτός ημερήσιας διάταξης ή το περιεχόμενό της αντίκειται καταφανώς στα χρηστά ήθη ή το νόμο.</w:t>
      </w:r>
      <w:r w:rsidRPr="002929F3">
        <w:rPr>
          <w:rFonts w:ascii="Comic Sans MS" w:eastAsia="Times New Roman" w:hAnsi="Comic Sans MS" w:cs="Calibri"/>
          <w:color w:val="000000"/>
          <w:sz w:val="24"/>
          <w:szCs w:val="24"/>
          <w:shd w:val="clear" w:color="auto" w:fill="FFFFFF"/>
          <w:lang w:val="el-GR"/>
        </w:rPr>
        <w:br/>
        <w:t>Αντίγραφα πρακτικών συνεδριάσεων της γενικής συνέλευσης υποβάλλονται στην αρμόδια υπηρεσία Γ.Ε.ΜΗ. σύμφωνα με την παράγραφο 3 του άρθρου 93.</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Η εταιρεία υποχρεούται να χορηγεί στους μετόχους της αντίγραφα πρακτικών γενικών συνελεύσεων ύστερα από αίτησή τους. Οι μέτοχοι στους οποίους η εταιρεία αρνείται να χορηγήσει αντίγραφα των πρακτικών γενικής συνέλευσης, στην οποία παρέστησαν αυτοπροσώπως ή με νόμιμα εξουσιοδοτημένο αντιπρόσωπο, μπορούν να απευθυνθούν στην αρμόδια υπηρεσία Γ.Ε.ΜΗ., όπου τηρείται ο φάκελος της εταιρείας, η οποία υποχρεούται να τους χορηγήσει τα αντίγραφα αυτά, σύμφωνα με τις διατάξεις του ν.</w:t>
      </w:r>
      <w:r w:rsidRPr="002929F3">
        <w:rPr>
          <w:rFonts w:ascii="Comic Sans MS" w:eastAsia="Times New Roman" w:hAnsi="Comic Sans MS" w:cs="Calibri"/>
          <w:color w:val="000000"/>
          <w:sz w:val="24"/>
          <w:szCs w:val="24"/>
          <w:shd w:val="clear" w:color="auto" w:fill="FFFFFF"/>
        </w:rPr>
        <w:t> </w:t>
      </w:r>
      <w:hyperlink r:id="rId6" w:tgtFrame="_blank" w:history="1">
        <w:r w:rsidRPr="002929F3">
          <w:rPr>
            <w:rFonts w:ascii="Comic Sans MS" w:eastAsia="Times New Roman" w:hAnsi="Comic Sans MS" w:cs="Calibri"/>
            <w:sz w:val="24"/>
            <w:szCs w:val="24"/>
            <w:lang w:val="el-GR"/>
          </w:rPr>
          <w:t>3419/2005</w:t>
        </w:r>
      </w:hyperlink>
      <w:r w:rsidRPr="002929F3">
        <w:rPr>
          <w:rFonts w:ascii="Comic Sans MS" w:eastAsia="Times New Roman" w:hAnsi="Comic Sans MS" w:cs="Calibri"/>
          <w:color w:val="000000"/>
          <w:sz w:val="24"/>
          <w:szCs w:val="24"/>
          <w:shd w:val="clear" w:color="auto" w:fill="FFFFFF"/>
          <w:lang w:val="el-GR"/>
        </w:rPr>
        <w:t xml:space="preserve">, εφόσον πρόκειται για πράξεις που καταχωρούνται στο Γ.Ε.ΜΗ.. Οι τρίτοι που έχουν έννομο συμφέρον και οι μη </w:t>
      </w:r>
      <w:proofErr w:type="spellStart"/>
      <w:r w:rsidRPr="002929F3">
        <w:rPr>
          <w:rFonts w:ascii="Comic Sans MS" w:eastAsia="Times New Roman" w:hAnsi="Comic Sans MS" w:cs="Calibri"/>
          <w:color w:val="000000"/>
          <w:sz w:val="24"/>
          <w:szCs w:val="24"/>
          <w:shd w:val="clear" w:color="auto" w:fill="FFFFFF"/>
          <w:lang w:val="el-GR"/>
        </w:rPr>
        <w:t>παραστάντες</w:t>
      </w:r>
      <w:proofErr w:type="spellEnd"/>
      <w:r w:rsidRPr="002929F3">
        <w:rPr>
          <w:rFonts w:ascii="Comic Sans MS" w:eastAsia="Times New Roman" w:hAnsi="Comic Sans MS" w:cs="Calibri"/>
          <w:color w:val="000000"/>
          <w:sz w:val="24"/>
          <w:szCs w:val="24"/>
          <w:shd w:val="clear" w:color="auto" w:fill="FFFFFF"/>
          <w:lang w:val="el-GR"/>
        </w:rPr>
        <w:t xml:space="preserve"> στη γενική συνέλευση μέτοχοι μπορούν να λάβουν αντίγραφα των πρακτικών της γενικής συνέλευσης από το Γ.Ε.ΜΗ., σε περίπτωση δε άρνησης αυτού, να χορηγήσει το πρακτικό ύστερα από σχετική εισαγγελική παραγγελία.</w:t>
      </w:r>
    </w:p>
    <w:p w:rsidR="001800CC" w:rsidRPr="002929F3" w:rsidRDefault="001800CC" w:rsidP="002929F3">
      <w:pPr>
        <w:spacing w:after="0" w:line="240" w:lineRule="auto"/>
        <w:jc w:val="both"/>
        <w:rPr>
          <w:rFonts w:ascii="Comic Sans MS" w:eastAsia="Times New Roman" w:hAnsi="Comic Sans MS" w:cs="Calibri"/>
          <w:b/>
          <w:bCs/>
          <w:color w:val="606060"/>
          <w:sz w:val="24"/>
          <w:szCs w:val="24"/>
          <w:u w:val="single"/>
          <w:lang w:val="el-GR"/>
        </w:rPr>
      </w:pPr>
      <w:bookmarkStart w:id="3" w:name="bookmark_article_29764"/>
    </w:p>
    <w:p w:rsidR="000C6A28" w:rsidRPr="002929F3" w:rsidRDefault="000C6A28" w:rsidP="002929F3">
      <w:pPr>
        <w:spacing w:after="0" w:line="240" w:lineRule="auto"/>
        <w:jc w:val="both"/>
        <w:rPr>
          <w:rFonts w:ascii="Comic Sans MS" w:eastAsia="Times New Roman" w:hAnsi="Comic Sans MS" w:cs="Calibri"/>
          <w:b/>
          <w:bCs/>
          <w:sz w:val="24"/>
          <w:szCs w:val="24"/>
          <w:u w:val="single"/>
          <w:lang w:val="el-GR"/>
        </w:rPr>
      </w:pPr>
      <w:r w:rsidRPr="002929F3">
        <w:rPr>
          <w:rFonts w:ascii="Comic Sans MS" w:eastAsia="Times New Roman" w:hAnsi="Comic Sans MS" w:cs="Calibri"/>
          <w:b/>
          <w:bCs/>
          <w:sz w:val="24"/>
          <w:szCs w:val="24"/>
          <w:u w:val="single"/>
          <w:lang w:val="el-GR"/>
        </w:rPr>
        <w:lastRenderedPageBreak/>
        <w:t>ι) Αποκλειστική αρμοδιότητα της γενικής συνέλευσης</w:t>
      </w:r>
      <w:bookmarkEnd w:id="3"/>
    </w:p>
    <w:p w:rsidR="001800CC" w:rsidRPr="002929F3" w:rsidRDefault="001800CC" w:rsidP="002929F3">
      <w:pPr>
        <w:spacing w:after="0" w:line="240" w:lineRule="auto"/>
        <w:jc w:val="both"/>
        <w:rPr>
          <w:rFonts w:ascii="Comic Sans MS" w:eastAsia="Times New Roman" w:hAnsi="Comic Sans MS" w:cs="Times New Roman"/>
          <w:sz w:val="24"/>
          <w:szCs w:val="24"/>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shd w:val="clear" w:color="auto" w:fill="FFFFFF"/>
          <w:lang w:val="el-GR"/>
        </w:rPr>
        <w:t>Η γενική συνέλευση είναι μόνη αρμόδια να αποφασίζει για:</w:t>
      </w:r>
      <w:r w:rsidRPr="002929F3">
        <w:rPr>
          <w:rFonts w:ascii="Comic Sans MS" w:eastAsia="Times New Roman" w:hAnsi="Comic Sans MS" w:cs="Calibri"/>
          <w:b/>
          <w:bCs/>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br/>
        <w:t>(α)</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Τροποποιήσεις του καταστατικού</w:t>
      </w:r>
      <w:r w:rsidRPr="002929F3">
        <w:rPr>
          <w:rFonts w:ascii="Comic Sans MS" w:eastAsia="Times New Roman" w:hAnsi="Comic Sans MS" w:cs="Calibri"/>
          <w:color w:val="000000"/>
          <w:sz w:val="24"/>
          <w:szCs w:val="24"/>
          <w:shd w:val="clear" w:color="auto" w:fill="FFFFFF"/>
          <w:lang w:val="el-GR"/>
        </w:rPr>
        <w:t>. Ως τροποποιήσεις θεωρούνται και οι αυξήσεις, τακτικές ή έκτακτες, και οι μειώσεις του κεφαλαίου. [ Εξαιρούνται : Αυξήσεις κεφαλαίου ή πράξεις αναπροσαρμογής του κεφαλαίου που ρητά ανατίθενται από το νόμο ή το καταστατικό στο διοικητικό συμβούλιο, καθώς και αυξήσεις που επιβάλλονται από διατάξεις άλλων νόμων και Η τροποποίηση ή η προσαρμογή διατάξεων του καταστατικού από το διοικητικό συμβούλιο στις περιπτώσεις που ορίζει τούτο ρητά ο νόμος.]</w:t>
      </w:r>
      <w:r w:rsidRPr="002929F3">
        <w:rPr>
          <w:rFonts w:ascii="Comic Sans MS" w:eastAsia="Times New Roman" w:hAnsi="Comic Sans MS" w:cs="Calibri"/>
          <w:color w:val="000000"/>
          <w:sz w:val="24"/>
          <w:szCs w:val="24"/>
          <w:shd w:val="clear" w:color="auto" w:fill="FFFFFF"/>
          <w:lang w:val="el-GR"/>
        </w:rPr>
        <w:br/>
      </w:r>
      <w:r w:rsidRPr="002929F3">
        <w:rPr>
          <w:rFonts w:ascii="Comic Sans MS" w:eastAsia="Times New Roman" w:hAnsi="Comic Sans MS" w:cs="Calibri"/>
          <w:b/>
          <w:bCs/>
          <w:color w:val="000000"/>
          <w:sz w:val="24"/>
          <w:szCs w:val="24"/>
          <w:shd w:val="clear" w:color="auto" w:fill="FFFFFF"/>
          <w:lang w:val="el-GR"/>
        </w:rPr>
        <w:t>(β)</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Εκλογή μελών του διοικητικού συμβουλίου και ελεγκτών</w:t>
      </w:r>
      <w:r w:rsidRPr="002929F3">
        <w:rPr>
          <w:rFonts w:ascii="Comic Sans MS" w:eastAsia="Times New Roman" w:hAnsi="Comic Sans MS" w:cs="Calibri"/>
          <w:color w:val="000000"/>
          <w:sz w:val="24"/>
          <w:szCs w:val="24"/>
          <w:shd w:val="clear" w:color="auto" w:fill="FFFFFF"/>
          <w:lang w:val="el-GR"/>
        </w:rPr>
        <w:t>. [</w:t>
      </w:r>
      <w:r w:rsidRPr="002929F3">
        <w:rPr>
          <w:rFonts w:ascii="Comic Sans MS" w:eastAsia="Times New Roman" w:hAnsi="Comic Sans MS" w:cs="Calibri"/>
          <w:color w:val="000000"/>
          <w:sz w:val="24"/>
          <w:szCs w:val="24"/>
          <w:u w:val="single"/>
          <w:shd w:val="clear" w:color="auto" w:fill="FFFFFF"/>
          <w:lang w:val="el-GR"/>
        </w:rPr>
        <w:t>Εξαιρούνται</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Ο διορισμός με το καταστατικό του πρώτου διοικητικού συμβουλίου και η εκλογή κατά το καταστατικό, σύμφωνα με το άρθρο 82, συμβούλων σε αντικατάσταση παραιτηθέντων, αποθανόντων ή απωλεσάντων την ιδιότητά τους με οποιονδήποτε άλλο τρόπο. ]</w:t>
      </w:r>
      <w:r w:rsidRPr="002929F3">
        <w:rPr>
          <w:rFonts w:ascii="Comic Sans MS" w:eastAsia="Times New Roman" w:hAnsi="Comic Sans MS" w:cs="Calibri"/>
          <w:color w:val="000000"/>
          <w:sz w:val="24"/>
          <w:szCs w:val="24"/>
          <w:shd w:val="clear" w:color="auto" w:fill="FFFFFF"/>
          <w:lang w:val="el-GR"/>
        </w:rPr>
        <w:br/>
      </w:r>
      <w:r w:rsidRPr="002929F3">
        <w:rPr>
          <w:rFonts w:ascii="Comic Sans MS" w:eastAsia="Times New Roman" w:hAnsi="Comic Sans MS" w:cs="Calibri"/>
          <w:b/>
          <w:bCs/>
          <w:color w:val="000000"/>
          <w:sz w:val="24"/>
          <w:szCs w:val="24"/>
          <w:shd w:val="clear" w:color="auto" w:fill="FFFFFF"/>
          <w:lang w:val="el-GR"/>
        </w:rPr>
        <w:t>(γ)</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Την έγκριση της συνολικής διαχείρισης κατά το άρθρο 108 και την απαλλαγή των ελεγκτών.</w:t>
      </w:r>
      <w:r w:rsidRPr="002929F3">
        <w:rPr>
          <w:rFonts w:ascii="Comic Sans MS" w:eastAsia="Times New Roman" w:hAnsi="Comic Sans MS" w:cs="Calibri"/>
          <w:b/>
          <w:bCs/>
          <w:color w:val="000000"/>
          <w:sz w:val="24"/>
          <w:szCs w:val="24"/>
          <w:shd w:val="clear" w:color="auto" w:fill="FFFFFF"/>
          <w:lang w:val="el-GR"/>
        </w:rPr>
        <w:br/>
        <w:t>(δ)</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Έγκριση των ετήσιων και των τυχόν ενοποιημένων χρηματοοικονομικών καταστάσεων.</w:t>
      </w:r>
      <w:r w:rsidRPr="002929F3">
        <w:rPr>
          <w:rFonts w:ascii="Comic Sans MS" w:eastAsia="Times New Roman" w:hAnsi="Comic Sans MS" w:cs="Calibri"/>
          <w:b/>
          <w:bCs/>
          <w:color w:val="000000"/>
          <w:sz w:val="24"/>
          <w:szCs w:val="24"/>
          <w:shd w:val="clear" w:color="auto" w:fill="FFFFFF"/>
          <w:lang w:val="el-GR"/>
        </w:rPr>
        <w:br/>
        <w:t>(ε)</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Διάθεση των ετήσιων κερδών</w:t>
      </w:r>
      <w:r w:rsidRPr="002929F3">
        <w:rPr>
          <w:rFonts w:ascii="Comic Sans MS" w:eastAsia="Times New Roman" w:hAnsi="Comic Sans MS" w:cs="Calibri"/>
          <w:color w:val="000000"/>
          <w:sz w:val="24"/>
          <w:szCs w:val="24"/>
          <w:shd w:val="clear" w:color="auto" w:fill="FFFFFF"/>
          <w:lang w:val="el-GR"/>
        </w:rPr>
        <w:t>. [</w:t>
      </w:r>
      <w:r w:rsidRPr="002929F3">
        <w:rPr>
          <w:rFonts w:ascii="Comic Sans MS" w:eastAsia="Times New Roman" w:hAnsi="Comic Sans MS" w:cs="Calibri"/>
          <w:color w:val="000000"/>
          <w:sz w:val="24"/>
          <w:szCs w:val="24"/>
          <w:u w:val="single"/>
          <w:shd w:val="clear" w:color="auto" w:fill="FFFFFF"/>
          <w:lang w:val="el-GR"/>
        </w:rPr>
        <w:t>Εξαιρούνται</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Η δυνατότητα διανομής προσωρινών μερισμάτων κατά τις παραγράφους 1 και 2 του άρθρου 162 και Η δυνατότητα διανομής κατά την παράγραφο 3 του άρθρου 162 κερδών ή προαιρετικών αποθεματικών μέσα στην τρέχουσα εταιρική χρήση με απόφαση του διοικητικού συμβουλίου, υποκείμενη σε δημοσίευση.]</w:t>
      </w:r>
      <w:r w:rsidRPr="002929F3">
        <w:rPr>
          <w:rFonts w:ascii="Comic Sans MS" w:eastAsia="Times New Roman" w:hAnsi="Comic Sans MS" w:cs="Calibri"/>
          <w:color w:val="000000"/>
          <w:sz w:val="24"/>
          <w:szCs w:val="24"/>
          <w:shd w:val="clear" w:color="auto" w:fill="FFFFFF"/>
          <w:lang w:val="el-GR"/>
        </w:rPr>
        <w:br/>
      </w:r>
      <w:r w:rsidRPr="002929F3">
        <w:rPr>
          <w:rFonts w:ascii="Comic Sans MS" w:eastAsia="Times New Roman" w:hAnsi="Comic Sans MS" w:cs="Calibri"/>
          <w:b/>
          <w:bCs/>
          <w:color w:val="000000"/>
          <w:sz w:val="24"/>
          <w:szCs w:val="24"/>
          <w:shd w:val="clear" w:color="auto" w:fill="FFFFFF"/>
          <w:lang w:val="el-GR"/>
        </w:rPr>
        <w:t>(στ)</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Την έγκριση παροχής αμοιβών ή προκαταβολής αμοιβών κατά το άρθρο 109.</w:t>
      </w:r>
      <w:r w:rsidRPr="002929F3">
        <w:rPr>
          <w:rFonts w:ascii="Comic Sans MS" w:eastAsia="Times New Roman" w:hAnsi="Comic Sans MS" w:cs="Calibri"/>
          <w:color w:val="000000"/>
          <w:sz w:val="24"/>
          <w:szCs w:val="24"/>
          <w:shd w:val="clear" w:color="auto" w:fill="FFFFFF"/>
          <w:lang w:val="el-GR"/>
        </w:rPr>
        <w:br/>
      </w:r>
      <w:r w:rsidRPr="002929F3">
        <w:rPr>
          <w:rFonts w:ascii="Comic Sans MS" w:eastAsia="Times New Roman" w:hAnsi="Comic Sans MS" w:cs="Calibri"/>
          <w:b/>
          <w:bCs/>
          <w:color w:val="000000"/>
          <w:sz w:val="24"/>
          <w:szCs w:val="24"/>
          <w:shd w:val="clear" w:color="auto" w:fill="FFFFFF"/>
          <w:lang w:val="el-GR"/>
        </w:rPr>
        <w:t>(ζ)</w:t>
      </w:r>
      <w:r w:rsidRPr="002929F3">
        <w:rPr>
          <w:rFonts w:ascii="Comic Sans MS" w:eastAsia="Times New Roman" w:hAnsi="Comic Sans MS" w:cs="Calibri"/>
          <w:b/>
          <w:bCs/>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Επί εισηγμένων σε ρυθμιζόμενη αγορά εταιρειών, την έγκριση της πολιτικής αποδοχών του άρθρου 110 και της έκθεσης αποδοχών του άρθρου 112,</w:t>
      </w:r>
      <w:r w:rsidRPr="002929F3">
        <w:rPr>
          <w:rFonts w:ascii="Comic Sans MS" w:eastAsia="Times New Roman" w:hAnsi="Comic Sans MS" w:cs="Calibri"/>
          <w:color w:val="000000"/>
          <w:sz w:val="24"/>
          <w:szCs w:val="24"/>
          <w:shd w:val="clear" w:color="auto" w:fill="FFFFFF"/>
          <w:lang w:val="el-GR"/>
        </w:rPr>
        <w:br/>
      </w:r>
      <w:r w:rsidRPr="002929F3">
        <w:rPr>
          <w:rFonts w:ascii="Comic Sans MS" w:eastAsia="Times New Roman" w:hAnsi="Comic Sans MS" w:cs="Calibri"/>
          <w:b/>
          <w:bCs/>
          <w:color w:val="000000"/>
          <w:sz w:val="24"/>
          <w:szCs w:val="24"/>
          <w:shd w:val="clear" w:color="auto" w:fill="FFFFFF"/>
          <w:lang w:val="el-GR"/>
        </w:rPr>
        <w:t>(η)</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Συγχώνευση, διάσπαση, μετατροπή, αναβίωση, παράταση της διάρκειας ή λύση της εταιρείας</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xml:space="preserve">[ Εξαιρείται : Η απορρόφηση κατά τα άρθρα 78 και 78α του </w:t>
      </w:r>
      <w:proofErr w:type="spellStart"/>
      <w:r w:rsidRPr="002929F3">
        <w:rPr>
          <w:rFonts w:ascii="Comic Sans MS" w:eastAsia="Times New Roman" w:hAnsi="Comic Sans MS" w:cs="Calibri"/>
          <w:color w:val="000000"/>
          <w:sz w:val="24"/>
          <w:szCs w:val="24"/>
          <w:shd w:val="clear" w:color="auto" w:fill="FFFFFF"/>
          <w:lang w:val="el-GR"/>
        </w:rPr>
        <w:t>κ.ν</w:t>
      </w:r>
      <w:proofErr w:type="spellEnd"/>
      <w:r w:rsidRPr="002929F3">
        <w:rPr>
          <w:rFonts w:ascii="Comic Sans MS" w:eastAsia="Times New Roman" w:hAnsi="Comic Sans MS" w:cs="Calibri"/>
          <w:color w:val="000000"/>
          <w:sz w:val="24"/>
          <w:szCs w:val="24"/>
          <w:shd w:val="clear" w:color="auto" w:fill="FFFFFF"/>
          <w:lang w:val="el-GR"/>
        </w:rPr>
        <w:t>. 2190/1920 ανώνυμης εταιρείας από άλλη ανώνυμη εταιρεία που κατέχει το εκατό τοις εκατό (100%) ή το ενενήντα τοις εκατό (90%) ή περισσότερο των μετοχών της. ]</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color w:val="000000"/>
          <w:sz w:val="24"/>
          <w:szCs w:val="24"/>
          <w:shd w:val="clear" w:color="auto" w:fill="FFFFFF"/>
          <w:lang w:val="el-GR"/>
        </w:rPr>
        <w:t xml:space="preserve"> και</w:t>
      </w:r>
      <w:r w:rsidRPr="002929F3">
        <w:rPr>
          <w:rFonts w:ascii="Comic Sans MS" w:eastAsia="Times New Roman" w:hAnsi="Comic Sans MS" w:cs="Calibri"/>
          <w:color w:val="000000"/>
          <w:sz w:val="24"/>
          <w:szCs w:val="24"/>
          <w:shd w:val="clear" w:color="auto" w:fill="FFFFFF"/>
          <w:lang w:val="el-GR"/>
        </w:rPr>
        <w:br/>
      </w:r>
      <w:r w:rsidRPr="002929F3">
        <w:rPr>
          <w:rFonts w:ascii="Comic Sans MS" w:eastAsia="Times New Roman" w:hAnsi="Comic Sans MS" w:cs="Calibri"/>
          <w:b/>
          <w:bCs/>
          <w:color w:val="000000"/>
          <w:sz w:val="24"/>
          <w:szCs w:val="24"/>
          <w:shd w:val="clear" w:color="auto" w:fill="FFFFFF"/>
          <w:lang w:val="el-GR"/>
        </w:rPr>
        <w:t>(θ)</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Διορισμό εκκαθαριστών.</w:t>
      </w:r>
    </w:p>
    <w:p w:rsidR="001800CC" w:rsidRPr="002929F3" w:rsidRDefault="001800CC" w:rsidP="002929F3">
      <w:pPr>
        <w:spacing w:after="0" w:line="240" w:lineRule="auto"/>
        <w:jc w:val="both"/>
        <w:rPr>
          <w:rFonts w:ascii="Comic Sans MS" w:eastAsia="Times New Roman" w:hAnsi="Comic Sans MS" w:cs="Calibri"/>
          <w:b/>
          <w:bCs/>
          <w:color w:val="000000"/>
          <w:sz w:val="24"/>
          <w:szCs w:val="24"/>
          <w:u w:val="single"/>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ια) Απαρτία και πλειοψηφία</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«Απλή» απαρτία</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Η γενική συνέλευση βρίσκεται σε απαρτία και συνεδριάζει έγκυρα επί των θεμάτων της ημερήσιας διάταξης, όταν παρίστανται ή αντιπροσωπεύονται σε αυτήν μέτοχοι εκπροσωπούντες</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το ένα πέμπτο (1/5) τουλάχιστον του καταβεβλημένου κεφαλαίου</w:t>
      </w:r>
      <w:r w:rsidRPr="002929F3">
        <w:rPr>
          <w:rFonts w:ascii="Comic Sans MS" w:eastAsia="Times New Roman" w:hAnsi="Comic Sans MS" w:cs="Calibri"/>
          <w:color w:val="000000"/>
          <w:sz w:val="24"/>
          <w:szCs w:val="24"/>
          <w:shd w:val="clear" w:color="auto" w:fill="FFFFFF"/>
          <w:lang w:val="el-GR"/>
        </w:rPr>
        <w:t>.</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lastRenderedPageBreak/>
        <w:t>Αν δεν επιτευχθεί η απαρτία αυτή, η γενική συνέλευση συνέρχεται εκ νέου μέσα σε είκοσι (20) ημέρες από τη χρονολογία της ματαιωθείσας συνεδρίασης, ύστερα από πρόσκληση προ δέκα (10) τουλάχιστον πλήρων ημερών. Στην επαναληπτική αυτή συνεδρίαση η γενική συνέλευση βρίσκεται σε απαρτία και συνεδριάζει έγκυρα επί των θεμάτων της αρχικής ημερησίας διάταξης, οσοδήποτε και αν είναι το εκπροσωπούμενο σε αυτήν τμήμα του καταβεβλημένου κεφαλαίου.</w:t>
      </w:r>
    </w:p>
    <w:p w:rsidR="001800CC" w:rsidRPr="002929F3" w:rsidRDefault="001800CC" w:rsidP="002929F3">
      <w:pPr>
        <w:spacing w:after="0" w:line="240" w:lineRule="auto"/>
        <w:jc w:val="both"/>
        <w:rPr>
          <w:rFonts w:ascii="Comic Sans MS" w:eastAsia="Times New Roman" w:hAnsi="Comic Sans MS" w:cs="Calibri"/>
          <w:b/>
          <w:bCs/>
          <w:color w:val="000000"/>
          <w:sz w:val="24"/>
          <w:szCs w:val="24"/>
          <w:u w:val="single"/>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«Ενισχυμένη » απαρτία</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Κατ’ εξαίρεση, προκειμένου για αποφάσεις που αφορούν τη μεταβολή της εθνικότητας της εταιρείας, τη μεταβολή του αντικειμένου της επιχείρησης αυτής, την επαύξηση των υποχρεώσεων των μετόχων, την τακτική αύξηση του κεφαλαίου, εκτός αν επιβάλλεται από το νόμο ή γίνεται με κεφαλαιοποίηση αποθεματικών, τη μείωση του κεφαλαίου, εκτός αν γίνεται, σύμφωνα με την παράγραφο 5 του άρθρου 21 ή την παράγραφο 6 του άρθρου 49, τη μεταβολή του τρόπου διάθεσης των κερδών, τη συγχώνευση, διάσπαση, μετατροπή, αναβίωση, παράταση της διάρκειας ή διάλυση της εταιρείας, την παροχή ή ανανέωση εξουσίας προς το διοικητικό συμβούλιο για αύξηση του κεφαλαίου, σύμφωνα με την παράγραφο 1 του άρθρου 24, καθώς και σε κάθε άλλη περίπτωση που ορίζεται στο νόμο ότι η γενική συνέλευση αποφασίζει με αυξημένη απαρτία και πλειοψηφία, η συνέλευση βρίσκεται σε απαρτία και συνεδριάζει έγκυρα επί των θεμάτων της αρχικής ημερήσιας διάταξης, όταν παρίστανται ή αντιπροσωπεύονται σε αυτήν μέτοχοι</w:t>
      </w:r>
      <w:r w:rsidRPr="002929F3">
        <w:rPr>
          <w:rFonts w:ascii="Comic Sans MS" w:eastAsia="Times New Roman" w:hAnsi="Comic Sans MS" w:cs="Calibri"/>
          <w:color w:val="000000"/>
          <w:sz w:val="24"/>
          <w:szCs w:val="24"/>
          <w:shd w:val="clear" w:color="auto" w:fill="FFFFFF"/>
        </w:rPr>
        <w:t> </w:t>
      </w:r>
      <w:r w:rsidRPr="002929F3">
        <w:rPr>
          <w:rFonts w:ascii="Comic Sans MS" w:eastAsia="Times New Roman" w:hAnsi="Comic Sans MS" w:cs="Calibri"/>
          <w:b/>
          <w:bCs/>
          <w:color w:val="000000"/>
          <w:sz w:val="24"/>
          <w:szCs w:val="24"/>
          <w:shd w:val="clear" w:color="auto" w:fill="FFFFFF"/>
          <w:lang w:val="el-GR"/>
        </w:rPr>
        <w:t>εκπροσωπούντες το ήμισυ (1/2) του καταβεβλημένου κεφαλαίου</w:t>
      </w:r>
      <w:r w:rsidRPr="002929F3">
        <w:rPr>
          <w:rFonts w:ascii="Comic Sans MS" w:eastAsia="Times New Roman" w:hAnsi="Comic Sans MS" w:cs="Calibri"/>
          <w:color w:val="000000"/>
          <w:sz w:val="24"/>
          <w:szCs w:val="24"/>
          <w:shd w:val="clear" w:color="auto" w:fill="FFFFFF"/>
          <w:lang w:val="el-GR"/>
        </w:rPr>
        <w:t>.</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 xml:space="preserve">Στην </w:t>
      </w:r>
      <w:proofErr w:type="spellStart"/>
      <w:r w:rsidRPr="002929F3">
        <w:rPr>
          <w:rFonts w:ascii="Comic Sans MS" w:eastAsia="Times New Roman" w:hAnsi="Comic Sans MS" w:cs="Calibri"/>
          <w:color w:val="000000"/>
          <w:sz w:val="24"/>
          <w:szCs w:val="24"/>
          <w:shd w:val="clear" w:color="auto" w:fill="FFFFFF"/>
          <w:lang w:val="el-GR"/>
        </w:rPr>
        <w:t>περίππτωση</w:t>
      </w:r>
      <w:proofErr w:type="spellEnd"/>
      <w:r w:rsidRPr="002929F3">
        <w:rPr>
          <w:rFonts w:ascii="Comic Sans MS" w:eastAsia="Times New Roman" w:hAnsi="Comic Sans MS" w:cs="Calibri"/>
          <w:color w:val="000000"/>
          <w:sz w:val="24"/>
          <w:szCs w:val="24"/>
          <w:shd w:val="clear" w:color="auto" w:fill="FFFFFF"/>
          <w:lang w:val="el-GR"/>
        </w:rPr>
        <w:t xml:space="preserve"> της προηγούμενης παραγράφου, αν δεν επιτευχθεί η απαρτία του τελευταίου εδαφίου, η γενική συνέλευση προσκαλείται και συνέρχεται εκ νέου, σύμφωνα με την παράγραφο 2 του παρόντος άρθρου, βρίσκεται δε σε απαρτία και συνεδριάζει έγκυρα επί των θεμάτων της αρχικής ημερήσιας διάταξης, όταν παρίστανται ή αντιπροσωπεύονται σε αυτήν μέτοχοι εκπροσωπούντες το ένα τρίτο (1/3) τουλάχιστον του καταβεβλημένου κεφαλαίου.</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ΠΡΟΣΟΧΗ</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Το καταστατικό μπορεί να ορίζει για όλα ή συγκεκριμένα θέματα μεγαλύτερα ποσοστά απαρτίας από τα προβλεπόμενα. Η προβλεπόμενη από το καταστατικό απαρτία για τα θέματα της «Απλής» απαρτίας, δεν μπορεί να υπερβαίνει τα δύο τρίτα (2/3) του καταβεβλημένου μετοχικού κεφαλαίου.</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«Απλή» Πλειοψηφία</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Οι αποφάσεις της γενικής συνέλευσης λαμβάνονται με απόλυτη πλειοψηφία των εκπροσωπούμενων σε αυτή ψήφων.</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«Ενισχυμένη » Πλειοψηφία</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Κατ’ εξαίρεση, οι αποφάσεις που προβλέπονται «Ενισχυμένη » απαρτία, λαμβάνονται με πλειοψηφία των δύο τρίτων (2/3) των ψήφων που εκπροσωπούνται στη συνέλευση.</w:t>
      </w:r>
    </w:p>
    <w:p w:rsidR="001800CC" w:rsidRPr="002929F3" w:rsidRDefault="001800CC" w:rsidP="002929F3">
      <w:pPr>
        <w:spacing w:after="0" w:line="240" w:lineRule="auto"/>
        <w:jc w:val="both"/>
        <w:rPr>
          <w:rFonts w:ascii="Comic Sans MS" w:eastAsia="Times New Roman" w:hAnsi="Comic Sans MS" w:cs="Calibri"/>
          <w:b/>
          <w:bCs/>
          <w:color w:val="000000"/>
          <w:sz w:val="24"/>
          <w:szCs w:val="24"/>
          <w:u w:val="single"/>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ΠΡΟΣΟΧΗ</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color w:val="000000"/>
          <w:sz w:val="24"/>
          <w:szCs w:val="24"/>
          <w:shd w:val="clear" w:color="auto" w:fill="FFFFFF"/>
          <w:lang w:val="el-GR"/>
        </w:rPr>
        <w:t>Το καταστατικό μπορεί να ορίζει ότι για όλες ή συγκεκριμένες αποφάσεις να απαιτούνται μεγαλύτερα ποσοστά από αυτά που προβλέπονται στο Νόμο.</w:t>
      </w:r>
    </w:p>
    <w:p w:rsidR="001800CC" w:rsidRPr="002929F3" w:rsidRDefault="001800CC" w:rsidP="002929F3">
      <w:pPr>
        <w:spacing w:after="0" w:line="240" w:lineRule="auto"/>
        <w:jc w:val="both"/>
        <w:rPr>
          <w:rFonts w:ascii="Comic Sans MS" w:eastAsia="Times New Roman" w:hAnsi="Comic Sans MS" w:cs="Calibri"/>
          <w:b/>
          <w:bCs/>
          <w:color w:val="000000"/>
          <w:sz w:val="24"/>
          <w:szCs w:val="24"/>
          <w:u w:val="single"/>
          <w:shd w:val="clear" w:color="auto" w:fill="FFFFFF"/>
          <w:lang w:val="el-GR"/>
        </w:rPr>
      </w:pP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Calibri"/>
          <w:b/>
          <w:bCs/>
          <w:color w:val="000000"/>
          <w:sz w:val="24"/>
          <w:szCs w:val="24"/>
          <w:u w:val="single"/>
          <w:shd w:val="clear" w:color="auto" w:fill="FFFFFF"/>
          <w:lang w:val="el-GR"/>
        </w:rPr>
        <w:t>Στον επόμενο πίνακα εμφανίζονται συνοπτικά τα ανωτέρω :</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lang w:val="el-GR"/>
        </w:rPr>
      </w:pPr>
      <w:r w:rsidRPr="002929F3">
        <w:rPr>
          <w:rFonts w:ascii="Comic Sans MS" w:eastAsia="Times New Roman" w:hAnsi="Comic Sans MS" w:cs="Times New Roman"/>
          <w:color w:val="000000"/>
          <w:sz w:val="24"/>
          <w:szCs w:val="24"/>
          <w:shd w:val="clear" w:color="auto" w:fill="FFFFFF"/>
        </w:rPr>
        <w:t> </w:t>
      </w:r>
    </w:p>
    <w:tbl>
      <w:tblPr>
        <w:tblW w:w="7020" w:type="dxa"/>
        <w:tblInd w:w="-10" w:type="dxa"/>
        <w:tblCellMar>
          <w:left w:w="0" w:type="dxa"/>
          <w:right w:w="0" w:type="dxa"/>
        </w:tblCellMar>
        <w:tblLook w:val="04A0" w:firstRow="1" w:lastRow="0" w:firstColumn="1" w:lastColumn="0" w:noHBand="0" w:noVBand="1"/>
      </w:tblPr>
      <w:tblGrid>
        <w:gridCol w:w="3140"/>
        <w:gridCol w:w="1420"/>
        <w:gridCol w:w="2460"/>
      </w:tblGrid>
      <w:tr w:rsidR="000C6A28" w:rsidRPr="002929F3" w:rsidTr="00AD1404">
        <w:trPr>
          <w:trHeight w:val="320"/>
        </w:trPr>
        <w:tc>
          <w:tcPr>
            <w:tcW w:w="314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b/>
                <w:bCs/>
                <w:sz w:val="24"/>
                <w:szCs w:val="24"/>
                <w:u w:val="single"/>
              </w:rPr>
              <w:t>Απα</w:t>
            </w:r>
            <w:proofErr w:type="spellStart"/>
            <w:r w:rsidRPr="002929F3">
              <w:rPr>
                <w:rFonts w:ascii="Comic Sans MS" w:eastAsia="Times New Roman" w:hAnsi="Comic Sans MS" w:cs="Times New Roman"/>
                <w:b/>
                <w:bCs/>
                <w:sz w:val="24"/>
                <w:szCs w:val="24"/>
                <w:u w:val="single"/>
              </w:rPr>
              <w:t>ρτί</w:t>
            </w:r>
            <w:proofErr w:type="spellEnd"/>
            <w:r w:rsidRPr="002929F3">
              <w:rPr>
                <w:rFonts w:ascii="Comic Sans MS" w:eastAsia="Times New Roman" w:hAnsi="Comic Sans MS" w:cs="Times New Roman"/>
                <w:b/>
                <w:bCs/>
                <w:sz w:val="24"/>
                <w:szCs w:val="24"/>
                <w:u w:val="single"/>
              </w:rPr>
              <w:t>α</w:t>
            </w:r>
          </w:p>
        </w:tc>
        <w:tc>
          <w:tcPr>
            <w:tcW w:w="142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rPr>
            </w:pPr>
            <w:proofErr w:type="spellStart"/>
            <w:r w:rsidRPr="002929F3">
              <w:rPr>
                <w:rFonts w:ascii="Comic Sans MS" w:eastAsia="Times New Roman" w:hAnsi="Comic Sans MS" w:cs="Times New Roman"/>
                <w:b/>
                <w:bCs/>
                <w:sz w:val="24"/>
                <w:szCs w:val="24"/>
                <w:u w:val="single"/>
              </w:rPr>
              <w:t>Πρώτη</w:t>
            </w:r>
            <w:proofErr w:type="spellEnd"/>
            <w:r w:rsidRPr="002929F3">
              <w:rPr>
                <w:rFonts w:ascii="Comic Sans MS" w:eastAsia="Times New Roman" w:hAnsi="Comic Sans MS" w:cs="Times New Roman"/>
                <w:b/>
                <w:bCs/>
                <w:sz w:val="24"/>
                <w:szCs w:val="24"/>
                <w:u w:val="single"/>
              </w:rPr>
              <w:t xml:space="preserve"> Γ.Σ</w:t>
            </w:r>
          </w:p>
        </w:tc>
        <w:tc>
          <w:tcPr>
            <w:tcW w:w="246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b/>
                <w:bCs/>
                <w:sz w:val="24"/>
                <w:szCs w:val="24"/>
                <w:u w:val="single"/>
              </w:rPr>
              <w:t>Επανα</w:t>
            </w:r>
            <w:proofErr w:type="spellStart"/>
            <w:r w:rsidRPr="002929F3">
              <w:rPr>
                <w:rFonts w:ascii="Comic Sans MS" w:eastAsia="Times New Roman" w:hAnsi="Comic Sans MS" w:cs="Times New Roman"/>
                <w:b/>
                <w:bCs/>
                <w:sz w:val="24"/>
                <w:szCs w:val="24"/>
                <w:u w:val="single"/>
              </w:rPr>
              <w:t>λη</w:t>
            </w:r>
            <w:proofErr w:type="spellEnd"/>
            <w:r w:rsidRPr="002929F3">
              <w:rPr>
                <w:rFonts w:ascii="Comic Sans MS" w:eastAsia="Times New Roman" w:hAnsi="Comic Sans MS" w:cs="Times New Roman"/>
                <w:b/>
                <w:bCs/>
                <w:sz w:val="24"/>
                <w:szCs w:val="24"/>
                <w:u w:val="single"/>
              </w:rPr>
              <w:t>πτική Γ.Σ</w:t>
            </w:r>
          </w:p>
        </w:tc>
      </w:tr>
      <w:tr w:rsidR="000C6A28" w:rsidRPr="002929F3" w:rsidTr="00AD1404">
        <w:trPr>
          <w:trHeight w:val="310"/>
        </w:trPr>
        <w:tc>
          <w:tcPr>
            <w:tcW w:w="3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b/>
                <w:bCs/>
                <w:color w:val="000000"/>
                <w:sz w:val="24"/>
                <w:szCs w:val="24"/>
              </w:rPr>
              <w:t>«Απ</w:t>
            </w:r>
            <w:proofErr w:type="spellStart"/>
            <w:r w:rsidRPr="002929F3">
              <w:rPr>
                <w:rFonts w:ascii="Comic Sans MS" w:eastAsia="Times New Roman" w:hAnsi="Comic Sans MS" w:cs="Times New Roman"/>
                <w:b/>
                <w:bCs/>
                <w:color w:val="000000"/>
                <w:sz w:val="24"/>
                <w:szCs w:val="24"/>
              </w:rPr>
              <w:t>λή</w:t>
            </w:r>
            <w:proofErr w:type="spellEnd"/>
            <w:r w:rsidRPr="002929F3">
              <w:rPr>
                <w:rFonts w:ascii="Comic Sans MS" w:eastAsia="Times New Roman" w:hAnsi="Comic Sans MS" w:cs="Times New Roman"/>
                <w:b/>
                <w:bCs/>
                <w:color w:val="000000"/>
                <w:sz w:val="24"/>
                <w:szCs w:val="24"/>
              </w:rPr>
              <w:t>» απα</w:t>
            </w:r>
            <w:proofErr w:type="spellStart"/>
            <w:r w:rsidRPr="002929F3">
              <w:rPr>
                <w:rFonts w:ascii="Comic Sans MS" w:eastAsia="Times New Roman" w:hAnsi="Comic Sans MS" w:cs="Times New Roman"/>
                <w:b/>
                <w:bCs/>
                <w:color w:val="000000"/>
                <w:sz w:val="24"/>
                <w:szCs w:val="24"/>
              </w:rPr>
              <w:t>ρτί</w:t>
            </w:r>
            <w:proofErr w:type="spellEnd"/>
            <w:r w:rsidRPr="002929F3">
              <w:rPr>
                <w:rFonts w:ascii="Comic Sans MS" w:eastAsia="Times New Roman" w:hAnsi="Comic Sans MS" w:cs="Times New Roman"/>
                <w:b/>
                <w:bCs/>
                <w:color w:val="000000"/>
                <w:sz w:val="24"/>
                <w:szCs w:val="24"/>
              </w:rPr>
              <w:t xml:space="preserve">α - </w:t>
            </w:r>
            <w:proofErr w:type="spellStart"/>
            <w:r w:rsidRPr="002929F3">
              <w:rPr>
                <w:rFonts w:ascii="Comic Sans MS" w:eastAsia="Times New Roman" w:hAnsi="Comic Sans MS" w:cs="Times New Roman"/>
                <w:b/>
                <w:bCs/>
                <w:color w:val="000000"/>
                <w:sz w:val="24"/>
                <w:szCs w:val="24"/>
              </w:rPr>
              <w:t>Ελάχιστη</w:t>
            </w:r>
            <w:proofErr w:type="spellEnd"/>
          </w:p>
        </w:tc>
        <w:tc>
          <w:tcPr>
            <w:tcW w:w="14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color w:val="000000"/>
                <w:sz w:val="24"/>
                <w:szCs w:val="24"/>
              </w:rPr>
              <w:t>20,00%</w:t>
            </w:r>
          </w:p>
        </w:tc>
        <w:tc>
          <w:tcPr>
            <w:tcW w:w="2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C6A28" w:rsidRPr="002929F3" w:rsidRDefault="000C6A28" w:rsidP="002929F3">
            <w:pPr>
              <w:spacing w:after="0" w:line="240" w:lineRule="auto"/>
              <w:jc w:val="both"/>
              <w:rPr>
                <w:rFonts w:ascii="Comic Sans MS" w:eastAsia="Times New Roman" w:hAnsi="Comic Sans MS" w:cs="Times New Roman"/>
                <w:sz w:val="24"/>
                <w:szCs w:val="24"/>
              </w:rPr>
            </w:pPr>
            <w:proofErr w:type="spellStart"/>
            <w:r w:rsidRPr="002929F3">
              <w:rPr>
                <w:rFonts w:ascii="Comic Sans MS" w:eastAsia="Times New Roman" w:hAnsi="Comic Sans MS" w:cs="Times New Roman"/>
                <w:color w:val="000000"/>
                <w:sz w:val="24"/>
                <w:szCs w:val="24"/>
              </w:rPr>
              <w:t>Μί</w:t>
            </w:r>
            <w:proofErr w:type="spellEnd"/>
            <w:r w:rsidRPr="002929F3">
              <w:rPr>
                <w:rFonts w:ascii="Comic Sans MS" w:eastAsia="Times New Roman" w:hAnsi="Comic Sans MS" w:cs="Times New Roman"/>
                <w:color w:val="000000"/>
                <w:sz w:val="24"/>
                <w:szCs w:val="24"/>
              </w:rPr>
              <w:t xml:space="preserve">α </w:t>
            </w:r>
            <w:proofErr w:type="spellStart"/>
            <w:r w:rsidRPr="002929F3">
              <w:rPr>
                <w:rFonts w:ascii="Comic Sans MS" w:eastAsia="Times New Roman" w:hAnsi="Comic Sans MS" w:cs="Times New Roman"/>
                <w:color w:val="000000"/>
                <w:sz w:val="24"/>
                <w:szCs w:val="24"/>
              </w:rPr>
              <w:t>μετοχή</w:t>
            </w:r>
            <w:proofErr w:type="spellEnd"/>
          </w:p>
        </w:tc>
      </w:tr>
      <w:tr w:rsidR="000C6A28" w:rsidRPr="002929F3" w:rsidTr="00AD1404">
        <w:trPr>
          <w:trHeight w:val="620"/>
        </w:trPr>
        <w:tc>
          <w:tcPr>
            <w:tcW w:w="3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b/>
                <w:bCs/>
                <w:color w:val="000000"/>
                <w:sz w:val="24"/>
                <w:szCs w:val="24"/>
              </w:rPr>
              <w:t>«</w:t>
            </w:r>
            <w:proofErr w:type="spellStart"/>
            <w:r w:rsidRPr="002929F3">
              <w:rPr>
                <w:rFonts w:ascii="Comic Sans MS" w:eastAsia="Times New Roman" w:hAnsi="Comic Sans MS" w:cs="Times New Roman"/>
                <w:b/>
                <w:bCs/>
                <w:color w:val="000000"/>
                <w:sz w:val="24"/>
                <w:szCs w:val="24"/>
              </w:rPr>
              <w:t>Ενισχυμένη</w:t>
            </w:r>
            <w:proofErr w:type="spellEnd"/>
            <w:r w:rsidRPr="002929F3">
              <w:rPr>
                <w:rFonts w:ascii="Comic Sans MS" w:eastAsia="Times New Roman" w:hAnsi="Comic Sans MS" w:cs="Times New Roman"/>
                <w:b/>
                <w:bCs/>
                <w:color w:val="000000"/>
                <w:sz w:val="24"/>
                <w:szCs w:val="24"/>
              </w:rPr>
              <w:t xml:space="preserve"> » απα</w:t>
            </w:r>
            <w:proofErr w:type="spellStart"/>
            <w:r w:rsidRPr="002929F3">
              <w:rPr>
                <w:rFonts w:ascii="Comic Sans MS" w:eastAsia="Times New Roman" w:hAnsi="Comic Sans MS" w:cs="Times New Roman"/>
                <w:b/>
                <w:bCs/>
                <w:color w:val="000000"/>
                <w:sz w:val="24"/>
                <w:szCs w:val="24"/>
              </w:rPr>
              <w:t>ρτί</w:t>
            </w:r>
            <w:proofErr w:type="spellEnd"/>
            <w:r w:rsidRPr="002929F3">
              <w:rPr>
                <w:rFonts w:ascii="Comic Sans MS" w:eastAsia="Times New Roman" w:hAnsi="Comic Sans MS" w:cs="Times New Roman"/>
                <w:b/>
                <w:bCs/>
                <w:color w:val="000000"/>
                <w:sz w:val="24"/>
                <w:szCs w:val="24"/>
              </w:rPr>
              <w:t xml:space="preserve">α - </w:t>
            </w:r>
            <w:proofErr w:type="spellStart"/>
            <w:r w:rsidRPr="002929F3">
              <w:rPr>
                <w:rFonts w:ascii="Comic Sans MS" w:eastAsia="Times New Roman" w:hAnsi="Comic Sans MS" w:cs="Times New Roman"/>
                <w:b/>
                <w:bCs/>
                <w:color w:val="000000"/>
                <w:sz w:val="24"/>
                <w:szCs w:val="24"/>
              </w:rPr>
              <w:t>Ελάχιστη</w:t>
            </w:r>
            <w:proofErr w:type="spellEnd"/>
            <w:r w:rsidRPr="002929F3">
              <w:rPr>
                <w:rFonts w:ascii="Comic Sans MS" w:eastAsia="Times New Roman" w:hAnsi="Comic Sans MS" w:cs="Times New Roman"/>
                <w:b/>
                <w:bCs/>
                <w:color w:val="000000"/>
                <w:sz w:val="24"/>
                <w:szCs w:val="24"/>
              </w:rPr>
              <w:t xml:space="preserve"> (*)</w:t>
            </w:r>
          </w:p>
        </w:tc>
        <w:tc>
          <w:tcPr>
            <w:tcW w:w="14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color w:val="000000"/>
                <w:sz w:val="24"/>
                <w:szCs w:val="24"/>
              </w:rPr>
              <w:t>50,00%</w:t>
            </w:r>
          </w:p>
        </w:tc>
        <w:tc>
          <w:tcPr>
            <w:tcW w:w="2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color w:val="000000"/>
                <w:sz w:val="24"/>
                <w:szCs w:val="24"/>
              </w:rPr>
              <w:t>33,33%</w:t>
            </w:r>
          </w:p>
        </w:tc>
      </w:tr>
      <w:tr w:rsidR="000C6A28" w:rsidRPr="002929F3" w:rsidTr="00AD1404">
        <w:trPr>
          <w:trHeight w:val="1250"/>
        </w:trPr>
        <w:tc>
          <w:tcPr>
            <w:tcW w:w="3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lang w:val="el-GR"/>
              </w:rPr>
            </w:pPr>
            <w:r w:rsidRPr="002929F3">
              <w:rPr>
                <w:rFonts w:ascii="Comic Sans MS" w:eastAsia="Times New Roman" w:hAnsi="Comic Sans MS" w:cs="Times New Roman"/>
                <w:color w:val="000000"/>
                <w:sz w:val="24"/>
                <w:szCs w:val="24"/>
                <w:lang w:val="el-GR"/>
              </w:rPr>
              <w:t>(*)Εταιρείες με εισηγμένες μετοχές, ή όταν πρόκειται να ληφθεί απόφαση για αύξηση κεφαλαίου</w:t>
            </w:r>
          </w:p>
        </w:tc>
        <w:tc>
          <w:tcPr>
            <w:tcW w:w="14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C6A28" w:rsidRPr="002929F3" w:rsidRDefault="000C6A28" w:rsidP="002929F3">
            <w:pPr>
              <w:spacing w:after="0" w:line="240" w:lineRule="auto"/>
              <w:jc w:val="both"/>
              <w:rPr>
                <w:rFonts w:ascii="Comic Sans MS" w:eastAsia="Times New Roman" w:hAnsi="Comic Sans MS" w:cs="Times New Roman"/>
                <w:sz w:val="24"/>
                <w:szCs w:val="24"/>
                <w:lang w:val="el-GR"/>
              </w:rPr>
            </w:pPr>
            <w:r w:rsidRPr="002929F3">
              <w:rPr>
                <w:rFonts w:ascii="Comic Sans MS" w:eastAsia="Times New Roman" w:hAnsi="Comic Sans MS" w:cs="Times New Roman"/>
                <w:color w:val="000000"/>
                <w:sz w:val="24"/>
                <w:szCs w:val="24"/>
              </w:rPr>
              <w:t> </w:t>
            </w:r>
          </w:p>
        </w:tc>
        <w:tc>
          <w:tcPr>
            <w:tcW w:w="2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color w:val="000000"/>
                <w:sz w:val="24"/>
                <w:szCs w:val="24"/>
              </w:rPr>
              <w:t>20,00%</w:t>
            </w:r>
          </w:p>
        </w:tc>
      </w:tr>
      <w:tr w:rsidR="000C6A28" w:rsidRPr="002929F3" w:rsidTr="00AD1404">
        <w:trPr>
          <w:trHeight w:val="320"/>
        </w:trPr>
        <w:tc>
          <w:tcPr>
            <w:tcW w:w="314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rPr>
            </w:pPr>
            <w:proofErr w:type="spellStart"/>
            <w:r w:rsidRPr="002929F3">
              <w:rPr>
                <w:rFonts w:ascii="Comic Sans MS" w:eastAsia="Times New Roman" w:hAnsi="Comic Sans MS" w:cs="Times New Roman"/>
                <w:b/>
                <w:bCs/>
                <w:color w:val="000000"/>
                <w:sz w:val="24"/>
                <w:szCs w:val="24"/>
                <w:u w:val="single"/>
              </w:rPr>
              <w:t>Πλειοψηφί</w:t>
            </w:r>
            <w:proofErr w:type="spellEnd"/>
            <w:r w:rsidRPr="002929F3">
              <w:rPr>
                <w:rFonts w:ascii="Comic Sans MS" w:eastAsia="Times New Roman" w:hAnsi="Comic Sans MS" w:cs="Times New Roman"/>
                <w:b/>
                <w:bCs/>
                <w:color w:val="000000"/>
                <w:sz w:val="24"/>
                <w:szCs w:val="24"/>
                <w:u w:val="single"/>
              </w:rPr>
              <w:t>α</w:t>
            </w:r>
          </w:p>
        </w:tc>
        <w:tc>
          <w:tcPr>
            <w:tcW w:w="142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rPr>
            </w:pPr>
            <w:proofErr w:type="spellStart"/>
            <w:r w:rsidRPr="002929F3">
              <w:rPr>
                <w:rFonts w:ascii="Comic Sans MS" w:eastAsia="Times New Roman" w:hAnsi="Comic Sans MS" w:cs="Times New Roman"/>
                <w:b/>
                <w:bCs/>
                <w:color w:val="000000"/>
                <w:sz w:val="24"/>
                <w:szCs w:val="24"/>
                <w:u w:val="single"/>
              </w:rPr>
              <w:t>Πρώτη</w:t>
            </w:r>
            <w:proofErr w:type="spellEnd"/>
            <w:r w:rsidRPr="002929F3">
              <w:rPr>
                <w:rFonts w:ascii="Comic Sans MS" w:eastAsia="Times New Roman" w:hAnsi="Comic Sans MS" w:cs="Times New Roman"/>
                <w:b/>
                <w:bCs/>
                <w:color w:val="000000"/>
                <w:sz w:val="24"/>
                <w:szCs w:val="24"/>
                <w:u w:val="single"/>
              </w:rPr>
              <w:t xml:space="preserve"> Γ.Σ</w:t>
            </w:r>
          </w:p>
        </w:tc>
        <w:tc>
          <w:tcPr>
            <w:tcW w:w="246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b/>
                <w:bCs/>
                <w:color w:val="000000"/>
                <w:sz w:val="24"/>
                <w:szCs w:val="24"/>
                <w:u w:val="single"/>
              </w:rPr>
              <w:t>Επανα</w:t>
            </w:r>
            <w:proofErr w:type="spellStart"/>
            <w:r w:rsidRPr="002929F3">
              <w:rPr>
                <w:rFonts w:ascii="Comic Sans MS" w:eastAsia="Times New Roman" w:hAnsi="Comic Sans MS" w:cs="Times New Roman"/>
                <w:b/>
                <w:bCs/>
                <w:color w:val="000000"/>
                <w:sz w:val="24"/>
                <w:szCs w:val="24"/>
                <w:u w:val="single"/>
              </w:rPr>
              <w:t>λη</w:t>
            </w:r>
            <w:proofErr w:type="spellEnd"/>
            <w:r w:rsidRPr="002929F3">
              <w:rPr>
                <w:rFonts w:ascii="Comic Sans MS" w:eastAsia="Times New Roman" w:hAnsi="Comic Sans MS" w:cs="Times New Roman"/>
                <w:b/>
                <w:bCs/>
                <w:color w:val="000000"/>
                <w:sz w:val="24"/>
                <w:szCs w:val="24"/>
                <w:u w:val="single"/>
              </w:rPr>
              <w:t>πτική Γ.Σ</w:t>
            </w:r>
          </w:p>
        </w:tc>
      </w:tr>
      <w:tr w:rsidR="000C6A28" w:rsidRPr="002929F3" w:rsidTr="00AD1404">
        <w:trPr>
          <w:trHeight w:val="620"/>
        </w:trPr>
        <w:tc>
          <w:tcPr>
            <w:tcW w:w="3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lang w:val="el-GR"/>
              </w:rPr>
            </w:pPr>
            <w:r w:rsidRPr="002929F3">
              <w:rPr>
                <w:rFonts w:ascii="Comic Sans MS" w:eastAsia="Times New Roman" w:hAnsi="Comic Sans MS" w:cs="Times New Roman"/>
                <w:b/>
                <w:bCs/>
                <w:color w:val="000000"/>
                <w:sz w:val="24"/>
                <w:szCs w:val="24"/>
                <w:lang w:val="el-GR"/>
              </w:rPr>
              <w:t>«Απλή» Πλειοψηφία - Επί των παρόντων</w:t>
            </w:r>
          </w:p>
        </w:tc>
        <w:tc>
          <w:tcPr>
            <w:tcW w:w="14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color w:val="000000"/>
                <w:sz w:val="24"/>
                <w:szCs w:val="24"/>
              </w:rPr>
              <w:t>50,00%</w:t>
            </w:r>
          </w:p>
        </w:tc>
        <w:tc>
          <w:tcPr>
            <w:tcW w:w="2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color w:val="000000"/>
                <w:sz w:val="24"/>
                <w:szCs w:val="24"/>
              </w:rPr>
              <w:t>50,00%</w:t>
            </w:r>
          </w:p>
        </w:tc>
      </w:tr>
      <w:tr w:rsidR="000C6A28" w:rsidRPr="002929F3" w:rsidTr="00AD1404">
        <w:trPr>
          <w:trHeight w:val="630"/>
        </w:trPr>
        <w:tc>
          <w:tcPr>
            <w:tcW w:w="3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6A28" w:rsidRPr="002929F3" w:rsidRDefault="000C6A28" w:rsidP="002929F3">
            <w:pPr>
              <w:spacing w:after="0" w:line="240" w:lineRule="auto"/>
              <w:jc w:val="both"/>
              <w:rPr>
                <w:rFonts w:ascii="Comic Sans MS" w:eastAsia="Times New Roman" w:hAnsi="Comic Sans MS" w:cs="Times New Roman"/>
                <w:sz w:val="24"/>
                <w:szCs w:val="24"/>
                <w:lang w:val="el-GR"/>
              </w:rPr>
            </w:pPr>
            <w:r w:rsidRPr="002929F3">
              <w:rPr>
                <w:rFonts w:ascii="Comic Sans MS" w:eastAsia="Times New Roman" w:hAnsi="Comic Sans MS" w:cs="Times New Roman"/>
                <w:b/>
                <w:bCs/>
                <w:color w:val="000000"/>
                <w:sz w:val="24"/>
                <w:szCs w:val="24"/>
                <w:lang w:val="el-GR"/>
              </w:rPr>
              <w:t>«Ενισχυμένη »Πλειοψηφία - Επί των παρόντων</w:t>
            </w:r>
          </w:p>
        </w:tc>
        <w:tc>
          <w:tcPr>
            <w:tcW w:w="14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color w:val="000000"/>
                <w:sz w:val="24"/>
                <w:szCs w:val="24"/>
              </w:rPr>
              <w:t>66,67%</w:t>
            </w:r>
          </w:p>
        </w:tc>
        <w:tc>
          <w:tcPr>
            <w:tcW w:w="2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C6A28" w:rsidRPr="002929F3" w:rsidRDefault="000C6A28" w:rsidP="002929F3">
            <w:pPr>
              <w:spacing w:after="0" w:line="240" w:lineRule="auto"/>
              <w:jc w:val="both"/>
              <w:rPr>
                <w:rFonts w:ascii="Comic Sans MS" w:eastAsia="Times New Roman" w:hAnsi="Comic Sans MS" w:cs="Times New Roman"/>
                <w:sz w:val="24"/>
                <w:szCs w:val="24"/>
              </w:rPr>
            </w:pPr>
            <w:r w:rsidRPr="002929F3">
              <w:rPr>
                <w:rFonts w:ascii="Comic Sans MS" w:eastAsia="Times New Roman" w:hAnsi="Comic Sans MS" w:cs="Times New Roman"/>
                <w:color w:val="000000"/>
                <w:sz w:val="24"/>
                <w:szCs w:val="24"/>
              </w:rPr>
              <w:t>66,67%</w:t>
            </w:r>
          </w:p>
        </w:tc>
      </w:tr>
    </w:tbl>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rPr>
      </w:pPr>
      <w:r w:rsidRPr="002929F3">
        <w:rPr>
          <w:rFonts w:ascii="Comic Sans MS" w:eastAsia="Times New Roman" w:hAnsi="Comic Sans MS" w:cs="Times New Roman"/>
          <w:color w:val="000000"/>
          <w:sz w:val="24"/>
          <w:szCs w:val="24"/>
          <w:shd w:val="clear" w:color="auto" w:fill="FFFFFF"/>
        </w:rPr>
        <w:t> </w:t>
      </w:r>
    </w:p>
    <w:p w:rsidR="000C6A28" w:rsidRPr="002929F3" w:rsidRDefault="000C6A28" w:rsidP="002929F3">
      <w:pPr>
        <w:spacing w:after="0" w:line="240" w:lineRule="auto"/>
        <w:jc w:val="both"/>
        <w:rPr>
          <w:rFonts w:ascii="Comic Sans MS" w:eastAsia="Times New Roman" w:hAnsi="Comic Sans MS" w:cs="Times New Roman"/>
          <w:color w:val="000000"/>
          <w:sz w:val="24"/>
          <w:szCs w:val="24"/>
          <w:shd w:val="clear" w:color="auto" w:fill="FFFFFF"/>
        </w:rPr>
      </w:pPr>
      <w:r w:rsidRPr="002929F3">
        <w:rPr>
          <w:rFonts w:ascii="Comic Sans MS" w:eastAsia="Times New Roman" w:hAnsi="Comic Sans MS" w:cs="Calibri"/>
          <w:color w:val="000000"/>
          <w:sz w:val="24"/>
          <w:szCs w:val="24"/>
          <w:shd w:val="clear" w:color="auto" w:fill="FFFFFF"/>
        </w:rPr>
        <w:t> </w:t>
      </w:r>
    </w:p>
    <w:p w:rsidR="000C6A28" w:rsidRPr="002929F3" w:rsidRDefault="000C6A28" w:rsidP="002929F3">
      <w:pPr>
        <w:jc w:val="both"/>
        <w:rPr>
          <w:rFonts w:ascii="Comic Sans MS" w:hAnsi="Comic Sans MS"/>
          <w:sz w:val="24"/>
          <w:szCs w:val="24"/>
          <w:lang w:val="el-GR"/>
        </w:rPr>
      </w:pPr>
    </w:p>
    <w:p w:rsidR="000C6A28" w:rsidRPr="002929F3" w:rsidRDefault="000C6A28" w:rsidP="002929F3">
      <w:pPr>
        <w:jc w:val="both"/>
        <w:rPr>
          <w:rFonts w:ascii="Comic Sans MS" w:hAnsi="Comic Sans MS"/>
          <w:sz w:val="24"/>
          <w:szCs w:val="24"/>
          <w:lang w:val="el-GR"/>
        </w:rPr>
      </w:pPr>
      <w:r w:rsidRPr="002929F3">
        <w:rPr>
          <w:rFonts w:ascii="Comic Sans MS" w:hAnsi="Comic Sans MS"/>
          <w:sz w:val="24"/>
          <w:szCs w:val="24"/>
          <w:lang w:val="el-GR"/>
        </w:rPr>
        <w:t>3.5.3 ΕΛΕΓΚΤΕΣ</w:t>
      </w:r>
    </w:p>
    <w:p w:rsidR="00190E3D" w:rsidRPr="002929F3" w:rsidRDefault="000C6A28" w:rsidP="002929F3">
      <w:pPr>
        <w:jc w:val="both"/>
        <w:rPr>
          <w:rFonts w:ascii="Comic Sans MS" w:hAnsi="Comic Sans MS"/>
          <w:sz w:val="24"/>
          <w:szCs w:val="24"/>
          <w:lang w:val="el-GR"/>
        </w:rPr>
      </w:pPr>
      <w:r w:rsidRPr="002929F3">
        <w:rPr>
          <w:rFonts w:ascii="Comic Sans MS" w:hAnsi="Comic Sans MS"/>
          <w:sz w:val="24"/>
          <w:szCs w:val="24"/>
          <w:lang w:val="el-GR"/>
        </w:rPr>
        <w:t>Στην ΑΕ εκλέγονται επίσης ελεγκτές, οι οποίοι ελέγχουν τη διαχείριση του Δ.Σ . όπως επίσης και της ετήσιες οικονομικές καταστάσεις της εταιρείας.</w:t>
      </w:r>
    </w:p>
    <w:sectPr w:rsidR="00190E3D" w:rsidRPr="002929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B7015"/>
    <w:multiLevelType w:val="hybridMultilevel"/>
    <w:tmpl w:val="34F8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B9"/>
    <w:rsid w:val="000C6A28"/>
    <w:rsid w:val="001800CC"/>
    <w:rsid w:val="00190E3D"/>
    <w:rsid w:val="00291558"/>
    <w:rsid w:val="002929F3"/>
    <w:rsid w:val="003266DF"/>
    <w:rsid w:val="004E74B3"/>
    <w:rsid w:val="005057D9"/>
    <w:rsid w:val="007458B9"/>
    <w:rsid w:val="00887E42"/>
    <w:rsid w:val="00992FE1"/>
    <w:rsid w:val="00AA30F2"/>
    <w:rsid w:val="00AE213A"/>
    <w:rsid w:val="00BD71CC"/>
    <w:rsid w:val="00C47A40"/>
    <w:rsid w:val="00E4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0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heaven.gr/laws/law/index/law/14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13</Pages>
  <Words>4275</Words>
  <Characters>24368</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2021-04-21T11:30:00Z</cp:lastPrinted>
  <dcterms:created xsi:type="dcterms:W3CDTF">2021-04-20T20:53:00Z</dcterms:created>
  <dcterms:modified xsi:type="dcterms:W3CDTF">2021-04-21T11:35:00Z</dcterms:modified>
</cp:coreProperties>
</file>